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E00A0" w14:textId="77777777" w:rsidR="009810F6" w:rsidRPr="009810F6" w:rsidRDefault="009810F6" w:rsidP="009810F6">
      <w:pPr>
        <w:jc w:val="center"/>
        <w:rPr>
          <w:b/>
          <w:bCs/>
          <w:u w:val="single"/>
        </w:rPr>
      </w:pPr>
      <w:r w:rsidRPr="009810F6">
        <w:rPr>
          <w:b/>
          <w:bCs/>
          <w:u w:val="single"/>
        </w:rPr>
        <w:t>NCFE CACHE Level 1 Certificate in Introduction to Health, Social Care and Children's and Young People's Settings</w:t>
      </w:r>
    </w:p>
    <w:p w14:paraId="352EB014" w14:textId="77777777" w:rsidR="009810F6" w:rsidRPr="009810F6" w:rsidRDefault="009810F6" w:rsidP="009810F6">
      <w:pPr>
        <w:rPr>
          <w:b/>
          <w:bCs/>
        </w:rPr>
      </w:pPr>
      <w:r w:rsidRPr="009810F6">
        <w:rPr>
          <w:b/>
          <w:bCs/>
        </w:rPr>
        <w:t>Introduction</w:t>
      </w:r>
    </w:p>
    <w:p w14:paraId="5B25B58C" w14:textId="77777777" w:rsidR="009810F6" w:rsidRPr="009810F6" w:rsidRDefault="009810F6" w:rsidP="009810F6">
      <w:r w:rsidRPr="009810F6">
        <w:t>The NCFE CACHE Level 1 Certificate in Introduction to Health, Social Care and Children's and Young People's Settings has been selected as part of Barnardo's ETS Yorkshire's curriculum offer to provide learners with a broad introduction to the health, social care, childcare and early years sectors.</w:t>
      </w:r>
    </w:p>
    <w:p w14:paraId="50B2A43C" w14:textId="77777777" w:rsidR="009810F6" w:rsidRPr="009810F6" w:rsidRDefault="009810F6" w:rsidP="009810F6">
      <w:r w:rsidRPr="009810F6">
        <w:t>The qualification is designed for learners who are interested in caring professions but may be unsure whether they wish to pursue careers in adult social care, healthcare, childcare, early years education or wider support services. It provides an opportunity to explore these sectors whilst developing the knowledge, behaviours and personal skills required for future progression.</w:t>
      </w:r>
    </w:p>
    <w:p w14:paraId="70536C9B" w14:textId="77777777" w:rsidR="009810F6" w:rsidRPr="009810F6" w:rsidRDefault="009810F6" w:rsidP="009810F6">
      <w:r w:rsidRPr="009810F6">
        <w:t>The programme aligns closely with Barnardo's commitment to supporting young people to develop confidence, independence and employability skills whilst preparing them for adulthood, further education, apprenticeships and employment.</w:t>
      </w:r>
    </w:p>
    <w:p w14:paraId="4B7A7C35" w14:textId="77777777" w:rsidR="009810F6" w:rsidRPr="009810F6" w:rsidRDefault="009810F6" w:rsidP="009810F6">
      <w:r w:rsidRPr="009810F6">
        <w:t>Unlike specialist vocational programmes, this qualification allows learners to explore a variety of caring professions before selecting a more focused pathway at Level 2.</w:t>
      </w:r>
    </w:p>
    <w:p w14:paraId="3A21A04B" w14:textId="77777777" w:rsidR="009810F6" w:rsidRPr="009810F6" w:rsidRDefault="009810F6" w:rsidP="009810F6">
      <w:pPr>
        <w:rPr>
          <w:b/>
          <w:bCs/>
        </w:rPr>
      </w:pPr>
      <w:r w:rsidRPr="009810F6">
        <w:rPr>
          <w:b/>
          <w:bCs/>
        </w:rPr>
        <w:t>Curriculum Intent</w:t>
      </w:r>
    </w:p>
    <w:p w14:paraId="370F1D76" w14:textId="77777777" w:rsidR="009810F6" w:rsidRPr="009810F6" w:rsidRDefault="009810F6" w:rsidP="009810F6">
      <w:r w:rsidRPr="009810F6">
        <w:t>The programme aims to:</w:t>
      </w:r>
    </w:p>
    <w:p w14:paraId="59EA04E4" w14:textId="77777777" w:rsidR="009810F6" w:rsidRPr="009810F6" w:rsidRDefault="009810F6" w:rsidP="009810F6">
      <w:pPr>
        <w:numPr>
          <w:ilvl w:val="0"/>
          <w:numId w:val="14"/>
        </w:numPr>
      </w:pPr>
      <w:r w:rsidRPr="009810F6">
        <w:t>Introduce learners to the health, social care, childcare and early years sectors.</w:t>
      </w:r>
    </w:p>
    <w:p w14:paraId="01CA948B" w14:textId="77777777" w:rsidR="009810F6" w:rsidRPr="009810F6" w:rsidRDefault="009810F6" w:rsidP="009810F6">
      <w:pPr>
        <w:numPr>
          <w:ilvl w:val="0"/>
          <w:numId w:val="14"/>
        </w:numPr>
      </w:pPr>
      <w:r w:rsidRPr="009810F6">
        <w:t>Develop understanding of the roles and responsibilities of professionals working within caring environments.</w:t>
      </w:r>
    </w:p>
    <w:p w14:paraId="53B159AF" w14:textId="77777777" w:rsidR="009810F6" w:rsidRPr="009810F6" w:rsidRDefault="009810F6" w:rsidP="009810F6">
      <w:pPr>
        <w:numPr>
          <w:ilvl w:val="0"/>
          <w:numId w:val="14"/>
        </w:numPr>
      </w:pPr>
      <w:r w:rsidRPr="009810F6">
        <w:t>Promote awareness of safeguarding and protecting vulnerable individuals.</w:t>
      </w:r>
    </w:p>
    <w:p w14:paraId="55CA6977" w14:textId="77777777" w:rsidR="009810F6" w:rsidRPr="009810F6" w:rsidRDefault="009810F6" w:rsidP="009810F6">
      <w:pPr>
        <w:numPr>
          <w:ilvl w:val="0"/>
          <w:numId w:val="14"/>
        </w:numPr>
      </w:pPr>
      <w:r w:rsidRPr="009810F6">
        <w:t>Develop effective communication skills.</w:t>
      </w:r>
    </w:p>
    <w:p w14:paraId="513CD15F" w14:textId="77777777" w:rsidR="009810F6" w:rsidRPr="009810F6" w:rsidRDefault="009810F6" w:rsidP="009810F6">
      <w:pPr>
        <w:numPr>
          <w:ilvl w:val="0"/>
          <w:numId w:val="14"/>
        </w:numPr>
      </w:pPr>
      <w:r w:rsidRPr="009810F6">
        <w:t>Encourage understanding of equality, diversity and inclusion.</w:t>
      </w:r>
    </w:p>
    <w:p w14:paraId="25390CDE" w14:textId="77777777" w:rsidR="009810F6" w:rsidRPr="009810F6" w:rsidRDefault="009810F6" w:rsidP="009810F6">
      <w:pPr>
        <w:numPr>
          <w:ilvl w:val="0"/>
          <w:numId w:val="14"/>
        </w:numPr>
      </w:pPr>
      <w:r w:rsidRPr="009810F6">
        <w:t>Introduce health and safety responsibilities within care settings.</w:t>
      </w:r>
    </w:p>
    <w:p w14:paraId="18AF74F2" w14:textId="77777777" w:rsidR="009810F6" w:rsidRPr="009810F6" w:rsidRDefault="009810F6" w:rsidP="009810F6">
      <w:pPr>
        <w:numPr>
          <w:ilvl w:val="0"/>
          <w:numId w:val="14"/>
        </w:numPr>
      </w:pPr>
      <w:r w:rsidRPr="009810F6">
        <w:t>Develop awareness of person-centred approaches and individual needs.</w:t>
      </w:r>
    </w:p>
    <w:p w14:paraId="1E2628A8" w14:textId="77777777" w:rsidR="009810F6" w:rsidRPr="009810F6" w:rsidRDefault="009810F6" w:rsidP="009810F6">
      <w:pPr>
        <w:numPr>
          <w:ilvl w:val="0"/>
          <w:numId w:val="14"/>
        </w:numPr>
      </w:pPr>
      <w:r w:rsidRPr="009810F6">
        <w:t>Promote healthy lifestyles and wellbeing.</w:t>
      </w:r>
    </w:p>
    <w:p w14:paraId="38F2661C" w14:textId="77777777" w:rsidR="009810F6" w:rsidRPr="009810F6" w:rsidRDefault="009810F6" w:rsidP="009810F6">
      <w:pPr>
        <w:numPr>
          <w:ilvl w:val="0"/>
          <w:numId w:val="14"/>
        </w:numPr>
      </w:pPr>
      <w:r w:rsidRPr="009810F6">
        <w:t>Develop knowledge of human growth and development.</w:t>
      </w:r>
    </w:p>
    <w:p w14:paraId="46441909" w14:textId="77777777" w:rsidR="009810F6" w:rsidRPr="009810F6" w:rsidRDefault="009810F6" w:rsidP="009810F6">
      <w:pPr>
        <w:numPr>
          <w:ilvl w:val="0"/>
          <w:numId w:val="14"/>
        </w:numPr>
      </w:pPr>
      <w:r w:rsidRPr="009810F6">
        <w:t>Support learners to make informed decisions regarding future career pathways.</w:t>
      </w:r>
    </w:p>
    <w:p w14:paraId="3D815872" w14:textId="77777777" w:rsidR="009810F6" w:rsidRPr="009810F6" w:rsidRDefault="009810F6" w:rsidP="009810F6">
      <w:r w:rsidRPr="009810F6">
        <w:t>The qualification provides a strong foundation for learners who aspire to work in professions centred around supporting others.</w:t>
      </w:r>
    </w:p>
    <w:p w14:paraId="536D0306" w14:textId="53A58977" w:rsidR="009810F6" w:rsidRPr="009810F6" w:rsidRDefault="00DA2A8D" w:rsidP="009810F6">
      <w:pPr>
        <w:rPr>
          <w:b/>
          <w:bCs/>
        </w:rPr>
      </w:pPr>
      <w:r>
        <w:rPr>
          <w:b/>
          <w:bCs/>
        </w:rPr>
        <w:lastRenderedPageBreak/>
        <w:t>W</w:t>
      </w:r>
      <w:r w:rsidR="009810F6" w:rsidRPr="009810F6">
        <w:rPr>
          <w:b/>
          <w:bCs/>
        </w:rPr>
        <w:t>hy this Qualification?</w:t>
      </w:r>
    </w:p>
    <w:p w14:paraId="1819D05A" w14:textId="77777777" w:rsidR="009810F6" w:rsidRPr="009810F6" w:rsidRDefault="009810F6" w:rsidP="009810F6">
      <w:r w:rsidRPr="009810F6">
        <w:t>Barnardo's ETS Yorkshire recognises that many young people are attracted to caring professions but may not yet have sufficient knowledge or experience to choose a specific career pathway.</w:t>
      </w:r>
    </w:p>
    <w:p w14:paraId="315AD800" w14:textId="77777777" w:rsidR="009810F6" w:rsidRPr="009810F6" w:rsidRDefault="009810F6" w:rsidP="009810F6">
      <w:r w:rsidRPr="009810F6">
        <w:t>This qualification provides an ideal stepping stone for learners who:</w:t>
      </w:r>
    </w:p>
    <w:p w14:paraId="051D4089" w14:textId="77777777" w:rsidR="009810F6" w:rsidRPr="009810F6" w:rsidRDefault="009810F6" w:rsidP="009810F6">
      <w:pPr>
        <w:numPr>
          <w:ilvl w:val="0"/>
          <w:numId w:val="15"/>
        </w:numPr>
      </w:pPr>
      <w:r w:rsidRPr="009810F6">
        <w:t>Have an interest in helping others.</w:t>
      </w:r>
    </w:p>
    <w:p w14:paraId="4E4174A7" w14:textId="77777777" w:rsidR="009810F6" w:rsidRPr="009810F6" w:rsidRDefault="009810F6" w:rsidP="009810F6">
      <w:pPr>
        <w:numPr>
          <w:ilvl w:val="0"/>
          <w:numId w:val="15"/>
        </w:numPr>
      </w:pPr>
      <w:r w:rsidRPr="009810F6">
        <w:t>Are considering careers in health or social care.</w:t>
      </w:r>
    </w:p>
    <w:p w14:paraId="4024FCF1" w14:textId="77777777" w:rsidR="009810F6" w:rsidRPr="009810F6" w:rsidRDefault="009810F6" w:rsidP="009810F6">
      <w:pPr>
        <w:numPr>
          <w:ilvl w:val="0"/>
          <w:numId w:val="15"/>
        </w:numPr>
      </w:pPr>
      <w:r w:rsidRPr="009810F6">
        <w:t>Are considering careers in childcare or early years.</w:t>
      </w:r>
    </w:p>
    <w:p w14:paraId="66086DF5" w14:textId="77777777" w:rsidR="009810F6" w:rsidRPr="009810F6" w:rsidRDefault="009810F6" w:rsidP="009810F6">
      <w:pPr>
        <w:numPr>
          <w:ilvl w:val="0"/>
          <w:numId w:val="15"/>
        </w:numPr>
      </w:pPr>
      <w:r w:rsidRPr="009810F6">
        <w:t>Need to build confidence before progressing to a Level 2 qualification.</w:t>
      </w:r>
    </w:p>
    <w:p w14:paraId="6C6F49FC" w14:textId="77777777" w:rsidR="009810F6" w:rsidRPr="009810F6" w:rsidRDefault="009810F6" w:rsidP="009810F6">
      <w:pPr>
        <w:numPr>
          <w:ilvl w:val="0"/>
          <w:numId w:val="15"/>
        </w:numPr>
      </w:pPr>
      <w:r w:rsidRPr="009810F6">
        <w:t>Require additional preparation before undertaking work placements.</w:t>
      </w:r>
    </w:p>
    <w:p w14:paraId="04763DAA" w14:textId="77777777" w:rsidR="009810F6" w:rsidRPr="009810F6" w:rsidRDefault="009810F6" w:rsidP="009810F6">
      <w:pPr>
        <w:numPr>
          <w:ilvl w:val="0"/>
          <w:numId w:val="15"/>
        </w:numPr>
      </w:pPr>
      <w:r w:rsidRPr="009810F6">
        <w:t>Need to develop employability and Preparation for Adulthood skills.</w:t>
      </w:r>
    </w:p>
    <w:p w14:paraId="472852A3" w14:textId="77777777" w:rsidR="009810F6" w:rsidRPr="009810F6" w:rsidRDefault="009810F6" w:rsidP="009810F6">
      <w:r w:rsidRPr="009810F6">
        <w:t>The qualification introduces learners to the similarities and differences between adult care, healthcare, childcare and early years services, enabling them to make informed decisions about future study and employment opportunities.</w:t>
      </w:r>
    </w:p>
    <w:p w14:paraId="51BAB33B" w14:textId="37C6DA9C" w:rsidR="009810F6" w:rsidRDefault="009810F6" w:rsidP="009810F6">
      <w:pPr>
        <w:rPr>
          <w:b/>
          <w:bCs/>
        </w:rPr>
      </w:pPr>
      <w:r w:rsidRPr="009810F6">
        <w:rPr>
          <w:b/>
          <w:bCs/>
        </w:rPr>
        <w:t>Selected Uni</w:t>
      </w:r>
      <w:r w:rsidR="001D582F">
        <w:rPr>
          <w:b/>
          <w:bCs/>
        </w:rPr>
        <w:t>ts</w:t>
      </w:r>
    </w:p>
    <w:tbl>
      <w:tblPr>
        <w:tblStyle w:val="TableGrid"/>
        <w:tblW w:w="0" w:type="auto"/>
        <w:tblLook w:val="04A0" w:firstRow="1" w:lastRow="0" w:firstColumn="1" w:lastColumn="0" w:noHBand="0" w:noVBand="1"/>
      </w:tblPr>
      <w:tblGrid>
        <w:gridCol w:w="7249"/>
        <w:gridCol w:w="971"/>
        <w:gridCol w:w="796"/>
      </w:tblGrid>
      <w:tr w:rsidR="001D582F" w14:paraId="6379206C" w14:textId="77777777" w:rsidTr="001C4DC7">
        <w:tc>
          <w:tcPr>
            <w:tcW w:w="7249" w:type="dxa"/>
          </w:tcPr>
          <w:p w14:paraId="78230456" w14:textId="7E357163" w:rsidR="001D582F" w:rsidRDefault="001D582F" w:rsidP="001D582F">
            <w:pPr>
              <w:rPr>
                <w:b/>
                <w:bCs/>
              </w:rPr>
            </w:pPr>
            <w:r w:rsidRPr="00EF60A2">
              <w:t>Unit</w:t>
            </w:r>
          </w:p>
        </w:tc>
        <w:tc>
          <w:tcPr>
            <w:tcW w:w="971" w:type="dxa"/>
          </w:tcPr>
          <w:p w14:paraId="726A44C9" w14:textId="634BD3E1" w:rsidR="001D582F" w:rsidRDefault="001D582F" w:rsidP="001D582F">
            <w:pPr>
              <w:rPr>
                <w:b/>
                <w:bCs/>
              </w:rPr>
            </w:pPr>
            <w:r w:rsidRPr="00EF60A2">
              <w:t>Credits</w:t>
            </w:r>
          </w:p>
        </w:tc>
        <w:tc>
          <w:tcPr>
            <w:tcW w:w="796" w:type="dxa"/>
          </w:tcPr>
          <w:p w14:paraId="71DDC26F" w14:textId="6F0C54BF" w:rsidR="001D582F" w:rsidRDefault="001D582F" w:rsidP="001D582F">
            <w:pPr>
              <w:rPr>
                <w:b/>
                <w:bCs/>
              </w:rPr>
            </w:pPr>
            <w:r w:rsidRPr="00EF60A2">
              <w:t>GLH</w:t>
            </w:r>
          </w:p>
        </w:tc>
      </w:tr>
      <w:tr w:rsidR="001D582F" w14:paraId="6906F94D" w14:textId="77777777" w:rsidTr="001C4DC7">
        <w:tc>
          <w:tcPr>
            <w:tcW w:w="7249" w:type="dxa"/>
          </w:tcPr>
          <w:p w14:paraId="38DDB211" w14:textId="471C26D0" w:rsidR="001D582F" w:rsidRDefault="001D582F" w:rsidP="001D582F">
            <w:pPr>
              <w:rPr>
                <w:b/>
                <w:bCs/>
              </w:rPr>
            </w:pPr>
            <w:r w:rsidRPr="00EF60A2">
              <w:t>Understand the Range of Service Provision and Roles within Health and Social Care, Early Years and Childcare</w:t>
            </w:r>
          </w:p>
        </w:tc>
        <w:tc>
          <w:tcPr>
            <w:tcW w:w="971" w:type="dxa"/>
          </w:tcPr>
          <w:p w14:paraId="2C05000E" w14:textId="1E09C41E" w:rsidR="001D582F" w:rsidRDefault="001D582F" w:rsidP="001D582F">
            <w:pPr>
              <w:rPr>
                <w:b/>
                <w:bCs/>
              </w:rPr>
            </w:pPr>
            <w:r w:rsidRPr="00EF60A2">
              <w:t>3</w:t>
            </w:r>
          </w:p>
        </w:tc>
        <w:tc>
          <w:tcPr>
            <w:tcW w:w="796" w:type="dxa"/>
          </w:tcPr>
          <w:p w14:paraId="56DFF6AC" w14:textId="77B58278" w:rsidR="001D582F" w:rsidRDefault="001D582F" w:rsidP="001D582F">
            <w:pPr>
              <w:rPr>
                <w:b/>
                <w:bCs/>
              </w:rPr>
            </w:pPr>
            <w:r w:rsidRPr="00EF60A2">
              <w:t>26</w:t>
            </w:r>
          </w:p>
        </w:tc>
      </w:tr>
      <w:tr w:rsidR="001D582F" w14:paraId="2F24F7D0" w14:textId="77777777" w:rsidTr="001C4DC7">
        <w:tc>
          <w:tcPr>
            <w:tcW w:w="7249" w:type="dxa"/>
          </w:tcPr>
          <w:p w14:paraId="4B96F07D" w14:textId="095B320E" w:rsidR="001D582F" w:rsidRDefault="001D582F" w:rsidP="001D582F">
            <w:pPr>
              <w:rPr>
                <w:b/>
                <w:bCs/>
              </w:rPr>
            </w:pPr>
            <w:r w:rsidRPr="00EF60A2">
              <w:t>Understand the Principles and Values in Health and Social Care, Early Years and Childcare</w:t>
            </w:r>
          </w:p>
        </w:tc>
        <w:tc>
          <w:tcPr>
            <w:tcW w:w="971" w:type="dxa"/>
          </w:tcPr>
          <w:p w14:paraId="7894CC5D" w14:textId="0A9BEB53" w:rsidR="001D582F" w:rsidRDefault="001D582F" w:rsidP="001D582F">
            <w:pPr>
              <w:rPr>
                <w:b/>
                <w:bCs/>
              </w:rPr>
            </w:pPr>
            <w:r w:rsidRPr="00EF60A2">
              <w:t>3</w:t>
            </w:r>
          </w:p>
        </w:tc>
        <w:tc>
          <w:tcPr>
            <w:tcW w:w="796" w:type="dxa"/>
          </w:tcPr>
          <w:p w14:paraId="7F710DA2" w14:textId="1A9F9763" w:rsidR="001D582F" w:rsidRDefault="001D582F" w:rsidP="001D582F">
            <w:pPr>
              <w:rPr>
                <w:b/>
                <w:bCs/>
              </w:rPr>
            </w:pPr>
            <w:r w:rsidRPr="00EF60A2">
              <w:t>26</w:t>
            </w:r>
          </w:p>
        </w:tc>
      </w:tr>
      <w:tr w:rsidR="001D582F" w14:paraId="037EC1BF" w14:textId="77777777" w:rsidTr="001C4DC7">
        <w:tc>
          <w:tcPr>
            <w:tcW w:w="7249" w:type="dxa"/>
          </w:tcPr>
          <w:p w14:paraId="3843B90F" w14:textId="777F6855" w:rsidR="001D582F" w:rsidRDefault="001D582F" w:rsidP="001D582F">
            <w:pPr>
              <w:rPr>
                <w:b/>
                <w:bCs/>
              </w:rPr>
            </w:pPr>
            <w:r w:rsidRPr="00EF60A2">
              <w:t>Awareness of Protection and Safeguarding in Health and Social Care, Early Years and Childcare</w:t>
            </w:r>
          </w:p>
        </w:tc>
        <w:tc>
          <w:tcPr>
            <w:tcW w:w="971" w:type="dxa"/>
          </w:tcPr>
          <w:p w14:paraId="191F4DC4" w14:textId="6DD28DFF" w:rsidR="001D582F" w:rsidRDefault="001D582F" w:rsidP="001D582F">
            <w:pPr>
              <w:rPr>
                <w:b/>
                <w:bCs/>
              </w:rPr>
            </w:pPr>
            <w:r w:rsidRPr="00EF60A2">
              <w:t>3</w:t>
            </w:r>
          </w:p>
        </w:tc>
        <w:tc>
          <w:tcPr>
            <w:tcW w:w="796" w:type="dxa"/>
          </w:tcPr>
          <w:p w14:paraId="60F71F75" w14:textId="419E5910" w:rsidR="001D582F" w:rsidRDefault="001D582F" w:rsidP="001D582F">
            <w:pPr>
              <w:rPr>
                <w:b/>
                <w:bCs/>
              </w:rPr>
            </w:pPr>
            <w:r w:rsidRPr="00EF60A2">
              <w:t>24</w:t>
            </w:r>
          </w:p>
        </w:tc>
      </w:tr>
      <w:tr w:rsidR="001D582F" w14:paraId="565E8C77" w14:textId="77777777" w:rsidTr="001C4DC7">
        <w:tc>
          <w:tcPr>
            <w:tcW w:w="7249" w:type="dxa"/>
          </w:tcPr>
          <w:p w14:paraId="30DB61A1" w14:textId="72CB842A" w:rsidR="001D582F" w:rsidRDefault="001D582F" w:rsidP="001D582F">
            <w:pPr>
              <w:rPr>
                <w:b/>
                <w:bCs/>
              </w:rPr>
            </w:pPr>
            <w:r w:rsidRPr="00EF60A2">
              <w:t>Introduction to Communication in Health and Social Care, Early Years and Childcare</w:t>
            </w:r>
          </w:p>
        </w:tc>
        <w:tc>
          <w:tcPr>
            <w:tcW w:w="971" w:type="dxa"/>
          </w:tcPr>
          <w:p w14:paraId="6B3D1B87" w14:textId="049A38CC" w:rsidR="001D582F" w:rsidRDefault="001D582F" w:rsidP="001D582F">
            <w:pPr>
              <w:rPr>
                <w:b/>
                <w:bCs/>
              </w:rPr>
            </w:pPr>
            <w:r w:rsidRPr="00EF60A2">
              <w:t>2</w:t>
            </w:r>
          </w:p>
        </w:tc>
        <w:tc>
          <w:tcPr>
            <w:tcW w:w="796" w:type="dxa"/>
          </w:tcPr>
          <w:p w14:paraId="2255F32B" w14:textId="2B818F33" w:rsidR="001D582F" w:rsidRDefault="001D582F" w:rsidP="001D582F">
            <w:pPr>
              <w:rPr>
                <w:b/>
                <w:bCs/>
              </w:rPr>
            </w:pPr>
            <w:r w:rsidRPr="00EF60A2">
              <w:t>19</w:t>
            </w:r>
          </w:p>
        </w:tc>
      </w:tr>
      <w:tr w:rsidR="001D582F" w14:paraId="37F40D84" w14:textId="77777777" w:rsidTr="001C4DC7">
        <w:tc>
          <w:tcPr>
            <w:tcW w:w="7249" w:type="dxa"/>
          </w:tcPr>
          <w:p w14:paraId="043F94E4" w14:textId="245F6DFF" w:rsidR="001D582F" w:rsidRDefault="001D582F" w:rsidP="001D582F">
            <w:pPr>
              <w:rPr>
                <w:b/>
                <w:bCs/>
              </w:rPr>
            </w:pPr>
            <w:r w:rsidRPr="00EF60A2">
              <w:t>Introductory Awareness of Equality and Inclusion</w:t>
            </w:r>
          </w:p>
        </w:tc>
        <w:tc>
          <w:tcPr>
            <w:tcW w:w="971" w:type="dxa"/>
          </w:tcPr>
          <w:p w14:paraId="163F9246" w14:textId="7C0B9AA3" w:rsidR="001D582F" w:rsidRDefault="001D582F" w:rsidP="001D582F">
            <w:pPr>
              <w:rPr>
                <w:b/>
                <w:bCs/>
              </w:rPr>
            </w:pPr>
            <w:r w:rsidRPr="00EF60A2">
              <w:t>3</w:t>
            </w:r>
          </w:p>
        </w:tc>
        <w:tc>
          <w:tcPr>
            <w:tcW w:w="796" w:type="dxa"/>
          </w:tcPr>
          <w:p w14:paraId="1FDB37B0" w14:textId="64385899" w:rsidR="001D582F" w:rsidRDefault="001D582F" w:rsidP="001D582F">
            <w:pPr>
              <w:rPr>
                <w:b/>
                <w:bCs/>
              </w:rPr>
            </w:pPr>
            <w:r w:rsidRPr="00EF60A2">
              <w:t>25</w:t>
            </w:r>
          </w:p>
        </w:tc>
      </w:tr>
      <w:tr w:rsidR="001D582F" w14:paraId="2316A0D0" w14:textId="77777777" w:rsidTr="001C4DC7">
        <w:tc>
          <w:tcPr>
            <w:tcW w:w="7249" w:type="dxa"/>
          </w:tcPr>
          <w:p w14:paraId="28B74BBC" w14:textId="60ABC94F" w:rsidR="001D582F" w:rsidRDefault="001D582F" w:rsidP="001D582F">
            <w:pPr>
              <w:rPr>
                <w:b/>
                <w:bCs/>
              </w:rPr>
            </w:pPr>
            <w:r w:rsidRPr="00EF60A2">
              <w:t>Introductory Awareness of Health and Safety</w:t>
            </w:r>
          </w:p>
        </w:tc>
        <w:tc>
          <w:tcPr>
            <w:tcW w:w="971" w:type="dxa"/>
          </w:tcPr>
          <w:p w14:paraId="1AE1296A" w14:textId="3956D2D6" w:rsidR="001D582F" w:rsidRDefault="001D582F" w:rsidP="001D582F">
            <w:pPr>
              <w:rPr>
                <w:b/>
                <w:bCs/>
              </w:rPr>
            </w:pPr>
            <w:r w:rsidRPr="00EF60A2">
              <w:t>4</w:t>
            </w:r>
          </w:p>
        </w:tc>
        <w:tc>
          <w:tcPr>
            <w:tcW w:w="796" w:type="dxa"/>
          </w:tcPr>
          <w:p w14:paraId="4AFE913D" w14:textId="52E32E3D" w:rsidR="001D582F" w:rsidRDefault="001D582F" w:rsidP="001D582F">
            <w:pPr>
              <w:rPr>
                <w:b/>
                <w:bCs/>
              </w:rPr>
            </w:pPr>
            <w:r w:rsidRPr="00EF60A2">
              <w:t>36</w:t>
            </w:r>
          </w:p>
        </w:tc>
      </w:tr>
      <w:tr w:rsidR="001D582F" w14:paraId="3F307F84" w14:textId="77777777" w:rsidTr="001C4DC7">
        <w:tc>
          <w:tcPr>
            <w:tcW w:w="7249" w:type="dxa"/>
          </w:tcPr>
          <w:p w14:paraId="36240243" w14:textId="7071B379" w:rsidR="001D582F" w:rsidRDefault="001D582F" w:rsidP="001D582F">
            <w:pPr>
              <w:rPr>
                <w:b/>
                <w:bCs/>
              </w:rPr>
            </w:pPr>
            <w:r w:rsidRPr="00EF60A2">
              <w:t>Introductory Awareness of Person-Centred Support</w:t>
            </w:r>
          </w:p>
        </w:tc>
        <w:tc>
          <w:tcPr>
            <w:tcW w:w="971" w:type="dxa"/>
          </w:tcPr>
          <w:p w14:paraId="1E778EBF" w14:textId="54FF1694" w:rsidR="001D582F" w:rsidRDefault="001D582F" w:rsidP="001D582F">
            <w:pPr>
              <w:rPr>
                <w:b/>
                <w:bCs/>
              </w:rPr>
            </w:pPr>
            <w:r w:rsidRPr="00EF60A2">
              <w:t>2</w:t>
            </w:r>
          </w:p>
        </w:tc>
        <w:tc>
          <w:tcPr>
            <w:tcW w:w="796" w:type="dxa"/>
          </w:tcPr>
          <w:p w14:paraId="6BABF706" w14:textId="5911FBB7" w:rsidR="001D582F" w:rsidRDefault="001D582F" w:rsidP="001D582F">
            <w:pPr>
              <w:rPr>
                <w:b/>
                <w:bCs/>
              </w:rPr>
            </w:pPr>
            <w:r w:rsidRPr="00EF60A2">
              <w:t>18</w:t>
            </w:r>
          </w:p>
        </w:tc>
      </w:tr>
      <w:tr w:rsidR="001D582F" w14:paraId="24868B33" w14:textId="77777777" w:rsidTr="001C4DC7">
        <w:tc>
          <w:tcPr>
            <w:tcW w:w="7249" w:type="dxa"/>
          </w:tcPr>
          <w:p w14:paraId="4298B8CE" w14:textId="21F26E0E" w:rsidR="001D582F" w:rsidRDefault="001D582F" w:rsidP="001D582F">
            <w:pPr>
              <w:rPr>
                <w:b/>
                <w:bCs/>
              </w:rPr>
            </w:pPr>
            <w:r w:rsidRPr="00EF60A2">
              <w:t>Human Growth and Development</w:t>
            </w:r>
          </w:p>
        </w:tc>
        <w:tc>
          <w:tcPr>
            <w:tcW w:w="971" w:type="dxa"/>
          </w:tcPr>
          <w:p w14:paraId="77F6861B" w14:textId="6C74C901" w:rsidR="001D582F" w:rsidRDefault="001D582F" w:rsidP="001D582F">
            <w:pPr>
              <w:rPr>
                <w:b/>
                <w:bCs/>
              </w:rPr>
            </w:pPr>
            <w:r w:rsidRPr="00EF60A2">
              <w:t>2</w:t>
            </w:r>
          </w:p>
        </w:tc>
        <w:tc>
          <w:tcPr>
            <w:tcW w:w="796" w:type="dxa"/>
          </w:tcPr>
          <w:p w14:paraId="4783C0C1" w14:textId="575014DC" w:rsidR="001D582F" w:rsidRDefault="001D582F" w:rsidP="001D582F">
            <w:pPr>
              <w:rPr>
                <w:b/>
                <w:bCs/>
              </w:rPr>
            </w:pPr>
            <w:r w:rsidRPr="00EF60A2">
              <w:t>18</w:t>
            </w:r>
          </w:p>
        </w:tc>
      </w:tr>
      <w:tr w:rsidR="001D582F" w14:paraId="7A87BABA" w14:textId="77777777" w:rsidTr="001C4DC7">
        <w:tc>
          <w:tcPr>
            <w:tcW w:w="7249" w:type="dxa"/>
          </w:tcPr>
          <w:p w14:paraId="5896EA42" w14:textId="363D3289" w:rsidR="001D582F" w:rsidRDefault="001D582F" w:rsidP="001D582F">
            <w:pPr>
              <w:rPr>
                <w:b/>
                <w:bCs/>
              </w:rPr>
            </w:pPr>
            <w:r w:rsidRPr="00EF60A2">
              <w:t>Introduction to a Healthy Lifestyle</w:t>
            </w:r>
          </w:p>
        </w:tc>
        <w:tc>
          <w:tcPr>
            <w:tcW w:w="971" w:type="dxa"/>
          </w:tcPr>
          <w:p w14:paraId="30A5D1CD" w14:textId="64C879D9" w:rsidR="001D582F" w:rsidRDefault="001D582F" w:rsidP="001D582F">
            <w:pPr>
              <w:rPr>
                <w:b/>
                <w:bCs/>
              </w:rPr>
            </w:pPr>
            <w:r w:rsidRPr="00EF60A2">
              <w:t>3</w:t>
            </w:r>
          </w:p>
        </w:tc>
        <w:tc>
          <w:tcPr>
            <w:tcW w:w="796" w:type="dxa"/>
          </w:tcPr>
          <w:p w14:paraId="646E678F" w14:textId="79F76FFE" w:rsidR="001D582F" w:rsidRDefault="001D582F" w:rsidP="001D582F">
            <w:pPr>
              <w:rPr>
                <w:b/>
                <w:bCs/>
              </w:rPr>
            </w:pPr>
            <w:r w:rsidRPr="00EF60A2">
              <w:t>26</w:t>
            </w:r>
          </w:p>
        </w:tc>
      </w:tr>
      <w:tr w:rsidR="001D582F" w14:paraId="2EE5B8BA" w14:textId="77777777" w:rsidTr="001C4DC7">
        <w:tc>
          <w:tcPr>
            <w:tcW w:w="7249" w:type="dxa"/>
          </w:tcPr>
          <w:p w14:paraId="44137359" w14:textId="24904E46" w:rsidR="001D582F" w:rsidRDefault="001D582F" w:rsidP="001D582F">
            <w:pPr>
              <w:rPr>
                <w:b/>
                <w:bCs/>
              </w:rPr>
            </w:pPr>
            <w:r w:rsidRPr="00EF60A2">
              <w:t>Total</w:t>
            </w:r>
          </w:p>
        </w:tc>
        <w:tc>
          <w:tcPr>
            <w:tcW w:w="971" w:type="dxa"/>
          </w:tcPr>
          <w:p w14:paraId="393CE7E3" w14:textId="4F179597" w:rsidR="001D582F" w:rsidRDefault="001D582F" w:rsidP="001D582F">
            <w:pPr>
              <w:rPr>
                <w:b/>
                <w:bCs/>
              </w:rPr>
            </w:pPr>
            <w:r w:rsidRPr="00EF60A2">
              <w:t>25 Credits</w:t>
            </w:r>
          </w:p>
        </w:tc>
        <w:tc>
          <w:tcPr>
            <w:tcW w:w="796" w:type="dxa"/>
          </w:tcPr>
          <w:p w14:paraId="7098BF09" w14:textId="56D2AA9B" w:rsidR="001D582F" w:rsidRDefault="001D582F" w:rsidP="001D582F">
            <w:pPr>
              <w:rPr>
                <w:b/>
                <w:bCs/>
              </w:rPr>
            </w:pPr>
            <w:r w:rsidRPr="00EF60A2">
              <w:t>218 GLH</w:t>
            </w:r>
          </w:p>
        </w:tc>
      </w:tr>
    </w:tbl>
    <w:p w14:paraId="18014EE0" w14:textId="77777777" w:rsidR="001D582F" w:rsidRPr="009810F6" w:rsidRDefault="001D582F" w:rsidP="009810F6">
      <w:pPr>
        <w:rPr>
          <w:b/>
          <w:bCs/>
        </w:rPr>
      </w:pPr>
    </w:p>
    <w:p w14:paraId="4AA1FA24" w14:textId="77777777" w:rsidR="009810F6" w:rsidRPr="009810F6" w:rsidRDefault="009810F6" w:rsidP="009810F6">
      <w:r w:rsidRPr="009810F6">
        <w:t>This unit combination has been carefully selected to provide learners with a broad foundation across all caring professions whilst supporting progression into both childcare and health/social care pathways.</w:t>
      </w:r>
    </w:p>
    <w:p w14:paraId="063DA183" w14:textId="77777777" w:rsidR="001C4DC7" w:rsidRDefault="001C4DC7" w:rsidP="009810F6"/>
    <w:p w14:paraId="590EECB3" w14:textId="1A6094EA" w:rsidR="009810F6" w:rsidRPr="009810F6" w:rsidRDefault="009810F6" w:rsidP="009810F6">
      <w:pPr>
        <w:rPr>
          <w:b/>
          <w:bCs/>
        </w:rPr>
      </w:pPr>
      <w:r w:rsidRPr="009810F6">
        <w:rPr>
          <w:b/>
          <w:bCs/>
        </w:rPr>
        <w:lastRenderedPageBreak/>
        <w:t>Employer and Industry Links</w:t>
      </w:r>
    </w:p>
    <w:p w14:paraId="2C9B7502" w14:textId="77777777" w:rsidR="009810F6" w:rsidRPr="009810F6" w:rsidRDefault="009810F6" w:rsidP="009810F6">
      <w:r w:rsidRPr="009810F6">
        <w:t>Throughout the programme learners will engage with:</w:t>
      </w:r>
    </w:p>
    <w:p w14:paraId="62E4895E" w14:textId="77777777" w:rsidR="009810F6" w:rsidRPr="009810F6" w:rsidRDefault="009810F6" w:rsidP="009810F6">
      <w:pPr>
        <w:numPr>
          <w:ilvl w:val="0"/>
          <w:numId w:val="16"/>
        </w:numPr>
      </w:pPr>
      <w:r w:rsidRPr="009810F6">
        <w:t>Local childcare providers</w:t>
      </w:r>
    </w:p>
    <w:p w14:paraId="7476CB77" w14:textId="77777777" w:rsidR="009810F6" w:rsidRPr="009810F6" w:rsidRDefault="009810F6" w:rsidP="009810F6">
      <w:pPr>
        <w:numPr>
          <w:ilvl w:val="0"/>
          <w:numId w:val="16"/>
        </w:numPr>
      </w:pPr>
      <w:r w:rsidRPr="009810F6">
        <w:t>Nurseries and early years settings</w:t>
      </w:r>
    </w:p>
    <w:p w14:paraId="0C6878CA" w14:textId="77777777" w:rsidR="009810F6" w:rsidRPr="009810F6" w:rsidRDefault="009810F6" w:rsidP="009810F6">
      <w:pPr>
        <w:numPr>
          <w:ilvl w:val="0"/>
          <w:numId w:val="16"/>
        </w:numPr>
      </w:pPr>
      <w:r w:rsidRPr="009810F6">
        <w:t>Residential care providers</w:t>
      </w:r>
    </w:p>
    <w:p w14:paraId="1EEE87DF" w14:textId="77777777" w:rsidR="009810F6" w:rsidRPr="009810F6" w:rsidRDefault="009810F6" w:rsidP="009810F6">
      <w:pPr>
        <w:numPr>
          <w:ilvl w:val="0"/>
          <w:numId w:val="16"/>
        </w:numPr>
      </w:pPr>
      <w:r w:rsidRPr="009810F6">
        <w:t>Supported living services</w:t>
      </w:r>
    </w:p>
    <w:p w14:paraId="3FDF291D" w14:textId="77777777" w:rsidR="009810F6" w:rsidRPr="009810F6" w:rsidRDefault="009810F6" w:rsidP="009810F6">
      <w:pPr>
        <w:numPr>
          <w:ilvl w:val="0"/>
          <w:numId w:val="16"/>
        </w:numPr>
      </w:pPr>
      <w:r w:rsidRPr="009810F6">
        <w:t>Healthcare professionals</w:t>
      </w:r>
    </w:p>
    <w:p w14:paraId="6F3912BA" w14:textId="77777777" w:rsidR="009810F6" w:rsidRPr="009810F6" w:rsidRDefault="009810F6" w:rsidP="009810F6">
      <w:pPr>
        <w:numPr>
          <w:ilvl w:val="0"/>
          <w:numId w:val="16"/>
        </w:numPr>
      </w:pPr>
      <w:r w:rsidRPr="009810F6">
        <w:t>Community organisations</w:t>
      </w:r>
    </w:p>
    <w:p w14:paraId="7B905790" w14:textId="77777777" w:rsidR="009810F6" w:rsidRPr="009810F6" w:rsidRDefault="009810F6" w:rsidP="009810F6">
      <w:pPr>
        <w:numPr>
          <w:ilvl w:val="0"/>
          <w:numId w:val="16"/>
        </w:numPr>
      </w:pPr>
      <w:r w:rsidRPr="009810F6">
        <w:t>Guest speakers and employers</w:t>
      </w:r>
    </w:p>
    <w:p w14:paraId="6B7C2207" w14:textId="77777777" w:rsidR="009810F6" w:rsidRPr="009810F6" w:rsidRDefault="009810F6" w:rsidP="009810F6">
      <w:pPr>
        <w:numPr>
          <w:ilvl w:val="0"/>
          <w:numId w:val="16"/>
        </w:numPr>
      </w:pPr>
      <w:r w:rsidRPr="009810F6">
        <w:t>Work placement opportunities where appropriate</w:t>
      </w:r>
    </w:p>
    <w:p w14:paraId="143243FB" w14:textId="77777777" w:rsidR="009810F6" w:rsidRPr="009810F6" w:rsidRDefault="009810F6" w:rsidP="009810F6">
      <w:r w:rsidRPr="009810F6">
        <w:t>These experiences help learners understand workplace expectations and career opportunities across the caring professions.</w:t>
      </w:r>
    </w:p>
    <w:p w14:paraId="6B262E70" w14:textId="77777777" w:rsidR="009810F6" w:rsidRPr="009810F6" w:rsidRDefault="009810F6" w:rsidP="009810F6">
      <w:pPr>
        <w:rPr>
          <w:b/>
          <w:bCs/>
        </w:rPr>
      </w:pPr>
      <w:r w:rsidRPr="009810F6">
        <w:rPr>
          <w:b/>
          <w:bCs/>
        </w:rPr>
        <w:t>Assessment</w:t>
      </w:r>
    </w:p>
    <w:p w14:paraId="32D08124" w14:textId="77777777" w:rsidR="009810F6" w:rsidRPr="009810F6" w:rsidRDefault="009810F6" w:rsidP="009810F6">
      <w:r w:rsidRPr="009810F6">
        <w:t xml:space="preserve">The qualification is internally assessed and </w:t>
      </w:r>
      <w:proofErr w:type="gramStart"/>
      <w:r w:rsidRPr="009810F6">
        <w:t>portfolio-based</w:t>
      </w:r>
      <w:proofErr w:type="gramEnd"/>
      <w:r w:rsidRPr="009810F6">
        <w:t>. There are no external examinations.</w:t>
      </w:r>
    </w:p>
    <w:p w14:paraId="03F6FEB3" w14:textId="77777777" w:rsidR="009810F6" w:rsidRPr="009810F6" w:rsidRDefault="009810F6" w:rsidP="009810F6">
      <w:r w:rsidRPr="009810F6">
        <w:t>Learners will complete a range of assessment activities including:</w:t>
      </w:r>
    </w:p>
    <w:p w14:paraId="674D9788" w14:textId="77777777" w:rsidR="001C4DC7" w:rsidRDefault="001C4DC7" w:rsidP="001C4DC7">
      <w:pPr>
        <w:numPr>
          <w:ilvl w:val="0"/>
          <w:numId w:val="27"/>
        </w:numPr>
        <w:sectPr w:rsidR="001C4DC7">
          <w:pgSz w:w="11906" w:h="16838"/>
          <w:pgMar w:top="1440" w:right="1440" w:bottom="1440" w:left="1440" w:header="708" w:footer="708" w:gutter="0"/>
          <w:cols w:space="708"/>
          <w:docGrid w:linePitch="360"/>
        </w:sectPr>
      </w:pPr>
    </w:p>
    <w:p w14:paraId="3595CA7B" w14:textId="77777777" w:rsidR="009810F6" w:rsidRPr="009810F6" w:rsidRDefault="009810F6" w:rsidP="001C4DC7">
      <w:pPr>
        <w:numPr>
          <w:ilvl w:val="0"/>
          <w:numId w:val="27"/>
        </w:numPr>
      </w:pPr>
      <w:r w:rsidRPr="009810F6">
        <w:t>Written assignments</w:t>
      </w:r>
    </w:p>
    <w:p w14:paraId="4E85A607" w14:textId="77777777" w:rsidR="009810F6" w:rsidRPr="009810F6" w:rsidRDefault="009810F6" w:rsidP="001C4DC7">
      <w:pPr>
        <w:numPr>
          <w:ilvl w:val="0"/>
          <w:numId w:val="27"/>
        </w:numPr>
      </w:pPr>
      <w:r w:rsidRPr="009810F6">
        <w:t>Workbooks</w:t>
      </w:r>
    </w:p>
    <w:p w14:paraId="783F301C" w14:textId="77777777" w:rsidR="009810F6" w:rsidRPr="009810F6" w:rsidRDefault="009810F6" w:rsidP="001C4DC7">
      <w:pPr>
        <w:numPr>
          <w:ilvl w:val="0"/>
          <w:numId w:val="27"/>
        </w:numPr>
      </w:pPr>
      <w:r w:rsidRPr="009810F6">
        <w:t>Posters and leaflets</w:t>
      </w:r>
    </w:p>
    <w:p w14:paraId="2B258CA6" w14:textId="77777777" w:rsidR="009810F6" w:rsidRPr="009810F6" w:rsidRDefault="009810F6" w:rsidP="001C4DC7">
      <w:pPr>
        <w:numPr>
          <w:ilvl w:val="0"/>
          <w:numId w:val="27"/>
        </w:numPr>
      </w:pPr>
      <w:r w:rsidRPr="009810F6">
        <w:t>Research projects</w:t>
      </w:r>
    </w:p>
    <w:p w14:paraId="5A917420" w14:textId="77777777" w:rsidR="009810F6" w:rsidRPr="009810F6" w:rsidRDefault="009810F6" w:rsidP="001C4DC7">
      <w:pPr>
        <w:numPr>
          <w:ilvl w:val="0"/>
          <w:numId w:val="27"/>
        </w:numPr>
      </w:pPr>
      <w:r w:rsidRPr="009810F6">
        <w:t>Presentations</w:t>
      </w:r>
    </w:p>
    <w:p w14:paraId="1920D5D4" w14:textId="77777777" w:rsidR="009810F6" w:rsidRPr="009810F6" w:rsidRDefault="009810F6" w:rsidP="001C4DC7">
      <w:pPr>
        <w:numPr>
          <w:ilvl w:val="0"/>
          <w:numId w:val="27"/>
        </w:numPr>
      </w:pPr>
      <w:r w:rsidRPr="009810F6">
        <w:t>Professional discussions</w:t>
      </w:r>
    </w:p>
    <w:p w14:paraId="1BB7F691" w14:textId="77777777" w:rsidR="009810F6" w:rsidRPr="009810F6" w:rsidRDefault="009810F6" w:rsidP="001C4DC7">
      <w:pPr>
        <w:numPr>
          <w:ilvl w:val="0"/>
          <w:numId w:val="27"/>
        </w:numPr>
      </w:pPr>
      <w:r w:rsidRPr="009810F6">
        <w:t>Case studies</w:t>
      </w:r>
    </w:p>
    <w:p w14:paraId="7B7AD643" w14:textId="77777777" w:rsidR="009810F6" w:rsidRPr="009810F6" w:rsidRDefault="009810F6" w:rsidP="001C4DC7">
      <w:pPr>
        <w:numPr>
          <w:ilvl w:val="0"/>
          <w:numId w:val="27"/>
        </w:numPr>
      </w:pPr>
      <w:r w:rsidRPr="009810F6">
        <w:t>Reflective activities</w:t>
      </w:r>
    </w:p>
    <w:p w14:paraId="26BB1A85" w14:textId="77777777" w:rsidR="001C4DC7" w:rsidRDefault="001C4DC7" w:rsidP="009810F6">
      <w:pPr>
        <w:sectPr w:rsidR="001C4DC7" w:rsidSect="001C4DC7">
          <w:type w:val="continuous"/>
          <w:pgSz w:w="11906" w:h="16838"/>
          <w:pgMar w:top="1440" w:right="1440" w:bottom="1440" w:left="1440" w:header="708" w:footer="708" w:gutter="0"/>
          <w:cols w:num="2" w:space="708"/>
          <w:docGrid w:linePitch="360"/>
        </w:sectPr>
      </w:pPr>
    </w:p>
    <w:p w14:paraId="327AD462" w14:textId="77777777" w:rsidR="009810F6" w:rsidRPr="009810F6" w:rsidRDefault="009810F6" w:rsidP="009810F6">
      <w:r w:rsidRPr="009810F6">
        <w:t>Assessment is designed to develop learners' confidence whilst enabling them to demonstrate knowledge and understanding across all qualification units.</w:t>
      </w:r>
    </w:p>
    <w:p w14:paraId="2D3279D0" w14:textId="77777777" w:rsidR="009810F6" w:rsidRPr="009810F6" w:rsidRDefault="009810F6" w:rsidP="009810F6">
      <w:r w:rsidRPr="009810F6">
        <w:t>The qualification is graded:</w:t>
      </w:r>
    </w:p>
    <w:p w14:paraId="0477DB9C" w14:textId="77777777" w:rsidR="009810F6" w:rsidRPr="009810F6" w:rsidRDefault="009810F6" w:rsidP="009810F6">
      <w:pPr>
        <w:numPr>
          <w:ilvl w:val="0"/>
          <w:numId w:val="18"/>
        </w:numPr>
      </w:pPr>
      <w:r w:rsidRPr="009810F6">
        <w:t>Achieved</w:t>
      </w:r>
    </w:p>
    <w:p w14:paraId="0530A83F" w14:textId="77777777" w:rsidR="009810F6" w:rsidRPr="009810F6" w:rsidRDefault="009810F6" w:rsidP="009810F6">
      <w:pPr>
        <w:numPr>
          <w:ilvl w:val="0"/>
          <w:numId w:val="18"/>
        </w:numPr>
      </w:pPr>
      <w:r w:rsidRPr="009810F6">
        <w:t>Not Yet Achieved</w:t>
      </w:r>
    </w:p>
    <w:p w14:paraId="36B331AF" w14:textId="72F5192F" w:rsidR="009810F6" w:rsidRDefault="009810F6" w:rsidP="009810F6"/>
    <w:p w14:paraId="4720BE8A" w14:textId="77777777" w:rsidR="001C4DC7" w:rsidRDefault="001C4DC7" w:rsidP="009810F6"/>
    <w:p w14:paraId="36098AC7" w14:textId="77777777" w:rsidR="001C4DC7" w:rsidRDefault="001C4DC7" w:rsidP="009810F6"/>
    <w:p w14:paraId="3D65A0EE" w14:textId="77777777" w:rsidR="001C4DC7" w:rsidRPr="009810F6" w:rsidRDefault="001C4DC7" w:rsidP="009810F6"/>
    <w:p w14:paraId="1385D447" w14:textId="77777777" w:rsidR="009810F6" w:rsidRPr="009810F6" w:rsidRDefault="009810F6" w:rsidP="009810F6">
      <w:pPr>
        <w:rPr>
          <w:b/>
          <w:bCs/>
        </w:rPr>
      </w:pPr>
      <w:r w:rsidRPr="009810F6">
        <w:rPr>
          <w:b/>
          <w:bCs/>
        </w:rPr>
        <w:lastRenderedPageBreak/>
        <w:t>Preparation for Adulthood (</w:t>
      </w:r>
      <w:proofErr w:type="spellStart"/>
      <w:r w:rsidRPr="009810F6">
        <w:rPr>
          <w:b/>
          <w:bCs/>
        </w:rPr>
        <w:t>PfA</w:t>
      </w:r>
      <w:proofErr w:type="spellEnd"/>
      <w:r w:rsidRPr="009810F6">
        <w:rPr>
          <w:b/>
          <w:bCs/>
        </w:rPr>
        <w:t>)</w:t>
      </w:r>
    </w:p>
    <w:p w14:paraId="102D6922" w14:textId="77777777" w:rsidR="009810F6" w:rsidRPr="009810F6" w:rsidRDefault="009810F6" w:rsidP="009810F6">
      <w:r w:rsidRPr="009810F6">
        <w:t>Preparation for Adulthood is embedded throughout the curriculum.</w:t>
      </w:r>
    </w:p>
    <w:p w14:paraId="3926FFD0" w14:textId="77777777" w:rsidR="009810F6" w:rsidRPr="009810F6" w:rsidRDefault="009810F6" w:rsidP="009810F6">
      <w:pPr>
        <w:rPr>
          <w:b/>
          <w:bCs/>
        </w:rPr>
      </w:pPr>
      <w:r w:rsidRPr="009810F6">
        <w:rPr>
          <w:b/>
          <w:bCs/>
        </w:rPr>
        <w:t>Employment</w:t>
      </w:r>
    </w:p>
    <w:p w14:paraId="2830ACD3" w14:textId="77777777" w:rsidR="009810F6" w:rsidRPr="009810F6" w:rsidRDefault="009810F6" w:rsidP="009810F6">
      <w:r w:rsidRPr="009810F6">
        <w:t>Learners develop:</w:t>
      </w:r>
    </w:p>
    <w:p w14:paraId="5D1DF52C" w14:textId="77777777" w:rsidR="0073461C" w:rsidRDefault="0073461C" w:rsidP="009810F6">
      <w:pPr>
        <w:numPr>
          <w:ilvl w:val="0"/>
          <w:numId w:val="19"/>
        </w:numPr>
        <w:sectPr w:rsidR="0073461C" w:rsidSect="001C4DC7">
          <w:type w:val="continuous"/>
          <w:pgSz w:w="11906" w:h="16838"/>
          <w:pgMar w:top="1440" w:right="1440" w:bottom="1440" w:left="1440" w:header="708" w:footer="708" w:gutter="0"/>
          <w:cols w:space="708"/>
          <w:docGrid w:linePitch="360"/>
        </w:sectPr>
      </w:pPr>
    </w:p>
    <w:p w14:paraId="6E62E175" w14:textId="77777777" w:rsidR="009810F6" w:rsidRPr="009810F6" w:rsidRDefault="009810F6" w:rsidP="009810F6">
      <w:pPr>
        <w:numPr>
          <w:ilvl w:val="0"/>
          <w:numId w:val="19"/>
        </w:numPr>
      </w:pPr>
      <w:r w:rsidRPr="009810F6">
        <w:t>Professional communication skills</w:t>
      </w:r>
    </w:p>
    <w:p w14:paraId="6270384B" w14:textId="77777777" w:rsidR="009810F6" w:rsidRPr="009810F6" w:rsidRDefault="009810F6" w:rsidP="009810F6">
      <w:pPr>
        <w:numPr>
          <w:ilvl w:val="0"/>
          <w:numId w:val="19"/>
        </w:numPr>
      </w:pPr>
      <w:r w:rsidRPr="009810F6">
        <w:t>Teamwork</w:t>
      </w:r>
    </w:p>
    <w:p w14:paraId="062C7994" w14:textId="77777777" w:rsidR="009810F6" w:rsidRPr="009810F6" w:rsidRDefault="009810F6" w:rsidP="009810F6">
      <w:pPr>
        <w:numPr>
          <w:ilvl w:val="0"/>
          <w:numId w:val="19"/>
        </w:numPr>
      </w:pPr>
      <w:r w:rsidRPr="009810F6">
        <w:t>Time management</w:t>
      </w:r>
    </w:p>
    <w:p w14:paraId="7340DE8E" w14:textId="77777777" w:rsidR="009810F6" w:rsidRPr="009810F6" w:rsidRDefault="009810F6" w:rsidP="009810F6">
      <w:pPr>
        <w:numPr>
          <w:ilvl w:val="0"/>
          <w:numId w:val="19"/>
        </w:numPr>
      </w:pPr>
      <w:r w:rsidRPr="009810F6">
        <w:t>Reliability and accountability</w:t>
      </w:r>
    </w:p>
    <w:p w14:paraId="1AA6EBD8" w14:textId="77777777" w:rsidR="009810F6" w:rsidRPr="009810F6" w:rsidRDefault="009810F6" w:rsidP="009810F6">
      <w:pPr>
        <w:numPr>
          <w:ilvl w:val="0"/>
          <w:numId w:val="19"/>
        </w:numPr>
      </w:pPr>
      <w:r w:rsidRPr="009810F6">
        <w:t>Understanding of workplace expectations</w:t>
      </w:r>
    </w:p>
    <w:p w14:paraId="10B2737F" w14:textId="77777777" w:rsidR="009810F6" w:rsidRPr="009810F6" w:rsidRDefault="009810F6" w:rsidP="009810F6">
      <w:pPr>
        <w:numPr>
          <w:ilvl w:val="0"/>
          <w:numId w:val="19"/>
        </w:numPr>
      </w:pPr>
      <w:r w:rsidRPr="009810F6">
        <w:t>Customer service skills</w:t>
      </w:r>
    </w:p>
    <w:p w14:paraId="6153797E" w14:textId="77777777" w:rsidR="0073461C" w:rsidRDefault="0073461C" w:rsidP="009810F6">
      <w:pPr>
        <w:rPr>
          <w:b/>
          <w:bCs/>
        </w:rPr>
        <w:sectPr w:rsidR="0073461C" w:rsidSect="0073461C">
          <w:type w:val="continuous"/>
          <w:pgSz w:w="11906" w:h="16838"/>
          <w:pgMar w:top="1440" w:right="1440" w:bottom="1440" w:left="1440" w:header="708" w:footer="708" w:gutter="0"/>
          <w:cols w:num="2" w:space="708"/>
          <w:docGrid w:linePitch="360"/>
        </w:sectPr>
      </w:pPr>
    </w:p>
    <w:p w14:paraId="29058131" w14:textId="77777777" w:rsidR="009810F6" w:rsidRPr="009810F6" w:rsidRDefault="009810F6" w:rsidP="009810F6">
      <w:pPr>
        <w:rPr>
          <w:b/>
          <w:bCs/>
        </w:rPr>
      </w:pPr>
      <w:r w:rsidRPr="009810F6">
        <w:rPr>
          <w:b/>
          <w:bCs/>
        </w:rPr>
        <w:t>Independent Living</w:t>
      </w:r>
    </w:p>
    <w:p w14:paraId="5339F52A" w14:textId="77777777" w:rsidR="009810F6" w:rsidRPr="009810F6" w:rsidRDefault="009810F6" w:rsidP="009810F6">
      <w:r w:rsidRPr="009810F6">
        <w:t>Learners develop understanding of:</w:t>
      </w:r>
    </w:p>
    <w:p w14:paraId="5A68AED0" w14:textId="77777777" w:rsidR="0073461C" w:rsidRDefault="0073461C" w:rsidP="009810F6">
      <w:pPr>
        <w:numPr>
          <w:ilvl w:val="0"/>
          <w:numId w:val="20"/>
        </w:numPr>
        <w:sectPr w:rsidR="0073461C" w:rsidSect="001C4DC7">
          <w:type w:val="continuous"/>
          <w:pgSz w:w="11906" w:h="16838"/>
          <w:pgMar w:top="1440" w:right="1440" w:bottom="1440" w:left="1440" w:header="708" w:footer="708" w:gutter="0"/>
          <w:cols w:space="708"/>
          <w:docGrid w:linePitch="360"/>
        </w:sectPr>
      </w:pPr>
    </w:p>
    <w:p w14:paraId="717F2738" w14:textId="77777777" w:rsidR="009810F6" w:rsidRPr="009810F6" w:rsidRDefault="009810F6" w:rsidP="009810F6">
      <w:pPr>
        <w:numPr>
          <w:ilvl w:val="0"/>
          <w:numId w:val="20"/>
        </w:numPr>
      </w:pPr>
      <w:r w:rsidRPr="009810F6">
        <w:t>Healthy lifestyles</w:t>
      </w:r>
    </w:p>
    <w:p w14:paraId="36107CD1" w14:textId="77777777" w:rsidR="009810F6" w:rsidRPr="009810F6" w:rsidRDefault="009810F6" w:rsidP="009810F6">
      <w:pPr>
        <w:numPr>
          <w:ilvl w:val="0"/>
          <w:numId w:val="20"/>
        </w:numPr>
      </w:pPr>
      <w:r w:rsidRPr="009810F6">
        <w:t>Personal wellbeing</w:t>
      </w:r>
    </w:p>
    <w:p w14:paraId="31911FF0" w14:textId="77777777" w:rsidR="009810F6" w:rsidRPr="009810F6" w:rsidRDefault="009810F6" w:rsidP="009810F6">
      <w:pPr>
        <w:numPr>
          <w:ilvl w:val="0"/>
          <w:numId w:val="20"/>
        </w:numPr>
      </w:pPr>
      <w:r w:rsidRPr="009810F6">
        <w:t>Decision making</w:t>
      </w:r>
    </w:p>
    <w:p w14:paraId="27831501" w14:textId="77777777" w:rsidR="009810F6" w:rsidRPr="009810F6" w:rsidRDefault="009810F6" w:rsidP="009810F6">
      <w:pPr>
        <w:numPr>
          <w:ilvl w:val="0"/>
          <w:numId w:val="20"/>
        </w:numPr>
      </w:pPr>
      <w:r w:rsidRPr="009810F6">
        <w:t>Personal responsibility</w:t>
      </w:r>
    </w:p>
    <w:p w14:paraId="6AC98088" w14:textId="77777777" w:rsidR="009810F6" w:rsidRPr="009810F6" w:rsidRDefault="009810F6" w:rsidP="009810F6">
      <w:pPr>
        <w:numPr>
          <w:ilvl w:val="0"/>
          <w:numId w:val="20"/>
        </w:numPr>
      </w:pPr>
      <w:r w:rsidRPr="009810F6">
        <w:t>Health and safety</w:t>
      </w:r>
    </w:p>
    <w:p w14:paraId="4F54D1F3" w14:textId="77777777" w:rsidR="009810F6" w:rsidRPr="009810F6" w:rsidRDefault="009810F6" w:rsidP="009810F6">
      <w:pPr>
        <w:numPr>
          <w:ilvl w:val="0"/>
          <w:numId w:val="20"/>
        </w:numPr>
      </w:pPr>
      <w:r w:rsidRPr="009810F6">
        <w:t>Managing relationships</w:t>
      </w:r>
    </w:p>
    <w:p w14:paraId="7D074BCF" w14:textId="77777777" w:rsidR="0073461C" w:rsidRDefault="0073461C" w:rsidP="009810F6">
      <w:pPr>
        <w:rPr>
          <w:b/>
          <w:bCs/>
        </w:rPr>
        <w:sectPr w:rsidR="0073461C" w:rsidSect="0073461C">
          <w:type w:val="continuous"/>
          <w:pgSz w:w="11906" w:h="16838"/>
          <w:pgMar w:top="1440" w:right="1440" w:bottom="1440" w:left="1440" w:header="708" w:footer="708" w:gutter="0"/>
          <w:cols w:num="2" w:space="708"/>
          <w:docGrid w:linePitch="360"/>
        </w:sectPr>
      </w:pPr>
    </w:p>
    <w:p w14:paraId="04072A87" w14:textId="77777777" w:rsidR="009810F6" w:rsidRPr="009810F6" w:rsidRDefault="009810F6" w:rsidP="009810F6">
      <w:pPr>
        <w:rPr>
          <w:b/>
          <w:bCs/>
        </w:rPr>
      </w:pPr>
      <w:r w:rsidRPr="009810F6">
        <w:rPr>
          <w:b/>
          <w:bCs/>
        </w:rPr>
        <w:t>Community Inclusion</w:t>
      </w:r>
    </w:p>
    <w:p w14:paraId="21F728F4" w14:textId="77777777" w:rsidR="009810F6" w:rsidRPr="009810F6" w:rsidRDefault="009810F6" w:rsidP="009810F6">
      <w:r w:rsidRPr="009810F6">
        <w:t>Learners explore:</w:t>
      </w:r>
    </w:p>
    <w:p w14:paraId="1BF433C5" w14:textId="77777777" w:rsidR="0073461C" w:rsidRDefault="0073461C" w:rsidP="009810F6">
      <w:pPr>
        <w:numPr>
          <w:ilvl w:val="0"/>
          <w:numId w:val="21"/>
        </w:numPr>
        <w:sectPr w:rsidR="0073461C" w:rsidSect="001C4DC7">
          <w:type w:val="continuous"/>
          <w:pgSz w:w="11906" w:h="16838"/>
          <w:pgMar w:top="1440" w:right="1440" w:bottom="1440" w:left="1440" w:header="708" w:footer="708" w:gutter="0"/>
          <w:cols w:space="708"/>
          <w:docGrid w:linePitch="360"/>
        </w:sectPr>
      </w:pPr>
    </w:p>
    <w:p w14:paraId="21EADD0D" w14:textId="77777777" w:rsidR="009810F6" w:rsidRPr="009810F6" w:rsidRDefault="009810F6" w:rsidP="009810F6">
      <w:pPr>
        <w:numPr>
          <w:ilvl w:val="0"/>
          <w:numId w:val="21"/>
        </w:numPr>
      </w:pPr>
      <w:r w:rsidRPr="009810F6">
        <w:t>Supporting vulnerable individuals</w:t>
      </w:r>
    </w:p>
    <w:p w14:paraId="4A2F0F58" w14:textId="77777777" w:rsidR="009810F6" w:rsidRPr="009810F6" w:rsidRDefault="009810F6" w:rsidP="009810F6">
      <w:pPr>
        <w:numPr>
          <w:ilvl w:val="0"/>
          <w:numId w:val="21"/>
        </w:numPr>
      </w:pPr>
      <w:r w:rsidRPr="009810F6">
        <w:t>Equality and inclusion</w:t>
      </w:r>
    </w:p>
    <w:p w14:paraId="0A6C71B9" w14:textId="77777777" w:rsidR="009810F6" w:rsidRPr="009810F6" w:rsidRDefault="009810F6" w:rsidP="009810F6">
      <w:pPr>
        <w:numPr>
          <w:ilvl w:val="0"/>
          <w:numId w:val="21"/>
        </w:numPr>
      </w:pPr>
      <w:r w:rsidRPr="009810F6">
        <w:t>Community participation</w:t>
      </w:r>
    </w:p>
    <w:p w14:paraId="7D537602" w14:textId="77777777" w:rsidR="009810F6" w:rsidRPr="009810F6" w:rsidRDefault="009810F6" w:rsidP="009810F6">
      <w:pPr>
        <w:numPr>
          <w:ilvl w:val="0"/>
          <w:numId w:val="21"/>
        </w:numPr>
      </w:pPr>
      <w:r w:rsidRPr="009810F6">
        <w:t>Social responsibility</w:t>
      </w:r>
    </w:p>
    <w:p w14:paraId="05E32696" w14:textId="77777777" w:rsidR="009810F6" w:rsidRPr="009810F6" w:rsidRDefault="009810F6" w:rsidP="009810F6">
      <w:pPr>
        <w:numPr>
          <w:ilvl w:val="0"/>
          <w:numId w:val="21"/>
        </w:numPr>
      </w:pPr>
      <w:r w:rsidRPr="009810F6">
        <w:t>Respect for diversity</w:t>
      </w:r>
    </w:p>
    <w:p w14:paraId="0272D1E1" w14:textId="77777777" w:rsidR="0073461C" w:rsidRDefault="0073461C" w:rsidP="009810F6">
      <w:pPr>
        <w:rPr>
          <w:b/>
          <w:bCs/>
        </w:rPr>
        <w:sectPr w:rsidR="0073461C" w:rsidSect="0073461C">
          <w:type w:val="continuous"/>
          <w:pgSz w:w="11906" w:h="16838"/>
          <w:pgMar w:top="1440" w:right="1440" w:bottom="1440" w:left="1440" w:header="708" w:footer="708" w:gutter="0"/>
          <w:cols w:num="2" w:space="708"/>
          <w:docGrid w:linePitch="360"/>
        </w:sectPr>
      </w:pPr>
    </w:p>
    <w:p w14:paraId="764C05B5" w14:textId="77777777" w:rsidR="009810F6" w:rsidRPr="009810F6" w:rsidRDefault="009810F6" w:rsidP="009810F6">
      <w:pPr>
        <w:rPr>
          <w:b/>
          <w:bCs/>
        </w:rPr>
      </w:pPr>
      <w:r w:rsidRPr="009810F6">
        <w:rPr>
          <w:b/>
          <w:bCs/>
        </w:rPr>
        <w:t>Health and Wellbeing</w:t>
      </w:r>
    </w:p>
    <w:p w14:paraId="5D83D9F4" w14:textId="77777777" w:rsidR="009810F6" w:rsidRPr="009810F6" w:rsidRDefault="009810F6" w:rsidP="009810F6">
      <w:r w:rsidRPr="009810F6">
        <w:t>Learners develop awareness of:</w:t>
      </w:r>
    </w:p>
    <w:p w14:paraId="09EA58E4" w14:textId="77777777" w:rsidR="0073461C" w:rsidRDefault="0073461C" w:rsidP="009810F6">
      <w:pPr>
        <w:numPr>
          <w:ilvl w:val="0"/>
          <w:numId w:val="22"/>
        </w:numPr>
        <w:sectPr w:rsidR="0073461C" w:rsidSect="001C4DC7">
          <w:type w:val="continuous"/>
          <w:pgSz w:w="11906" w:h="16838"/>
          <w:pgMar w:top="1440" w:right="1440" w:bottom="1440" w:left="1440" w:header="708" w:footer="708" w:gutter="0"/>
          <w:cols w:space="708"/>
          <w:docGrid w:linePitch="360"/>
        </w:sectPr>
      </w:pPr>
    </w:p>
    <w:p w14:paraId="264D4061" w14:textId="77777777" w:rsidR="009810F6" w:rsidRPr="009810F6" w:rsidRDefault="009810F6" w:rsidP="009810F6">
      <w:pPr>
        <w:numPr>
          <w:ilvl w:val="0"/>
          <w:numId w:val="22"/>
        </w:numPr>
      </w:pPr>
      <w:r w:rsidRPr="009810F6">
        <w:t>Physical wellbeing</w:t>
      </w:r>
    </w:p>
    <w:p w14:paraId="7CABA1CD" w14:textId="77777777" w:rsidR="009810F6" w:rsidRPr="009810F6" w:rsidRDefault="009810F6" w:rsidP="009810F6">
      <w:pPr>
        <w:numPr>
          <w:ilvl w:val="0"/>
          <w:numId w:val="22"/>
        </w:numPr>
      </w:pPr>
      <w:r w:rsidRPr="009810F6">
        <w:t>Mental health</w:t>
      </w:r>
    </w:p>
    <w:p w14:paraId="5F6B2A22" w14:textId="77777777" w:rsidR="009810F6" w:rsidRPr="009810F6" w:rsidRDefault="009810F6" w:rsidP="009810F6">
      <w:pPr>
        <w:numPr>
          <w:ilvl w:val="0"/>
          <w:numId w:val="22"/>
        </w:numPr>
      </w:pPr>
      <w:r w:rsidRPr="009810F6">
        <w:t>Healthy living</w:t>
      </w:r>
    </w:p>
    <w:p w14:paraId="2D3C5383" w14:textId="77777777" w:rsidR="009810F6" w:rsidRPr="009810F6" w:rsidRDefault="009810F6" w:rsidP="009810F6">
      <w:pPr>
        <w:numPr>
          <w:ilvl w:val="0"/>
          <w:numId w:val="22"/>
        </w:numPr>
      </w:pPr>
      <w:r w:rsidRPr="009810F6">
        <w:t>Positive lifestyle choices</w:t>
      </w:r>
    </w:p>
    <w:p w14:paraId="7E5C9769" w14:textId="77777777" w:rsidR="009810F6" w:rsidRPr="009810F6" w:rsidRDefault="009810F6" w:rsidP="009810F6">
      <w:pPr>
        <w:numPr>
          <w:ilvl w:val="0"/>
          <w:numId w:val="22"/>
        </w:numPr>
      </w:pPr>
      <w:r w:rsidRPr="009810F6">
        <w:t>Resilience and self-care</w:t>
      </w:r>
    </w:p>
    <w:p w14:paraId="7E60E67D" w14:textId="77777777" w:rsidR="0073461C" w:rsidRDefault="0073461C" w:rsidP="009810F6">
      <w:pPr>
        <w:rPr>
          <w:b/>
          <w:bCs/>
        </w:rPr>
        <w:sectPr w:rsidR="0073461C" w:rsidSect="0073461C">
          <w:type w:val="continuous"/>
          <w:pgSz w:w="11906" w:h="16838"/>
          <w:pgMar w:top="1440" w:right="1440" w:bottom="1440" w:left="1440" w:header="708" w:footer="708" w:gutter="0"/>
          <w:cols w:num="2" w:space="708"/>
          <w:docGrid w:linePitch="360"/>
        </w:sectPr>
      </w:pPr>
    </w:p>
    <w:p w14:paraId="741E7D63" w14:textId="77777777" w:rsidR="009810F6" w:rsidRPr="009810F6" w:rsidRDefault="009810F6" w:rsidP="009810F6">
      <w:pPr>
        <w:rPr>
          <w:b/>
          <w:bCs/>
        </w:rPr>
      </w:pPr>
      <w:r w:rsidRPr="009810F6">
        <w:rPr>
          <w:b/>
          <w:bCs/>
        </w:rPr>
        <w:t>British Values, Equality and Diversity</w:t>
      </w:r>
    </w:p>
    <w:p w14:paraId="50BD29D0" w14:textId="77777777" w:rsidR="009810F6" w:rsidRPr="009810F6" w:rsidRDefault="009810F6" w:rsidP="009810F6">
      <w:r w:rsidRPr="009810F6">
        <w:t>The programme promotes:</w:t>
      </w:r>
    </w:p>
    <w:p w14:paraId="66773B11" w14:textId="77777777" w:rsidR="0073461C" w:rsidRDefault="0073461C" w:rsidP="009810F6">
      <w:pPr>
        <w:numPr>
          <w:ilvl w:val="0"/>
          <w:numId w:val="23"/>
        </w:numPr>
        <w:sectPr w:rsidR="0073461C" w:rsidSect="001C4DC7">
          <w:type w:val="continuous"/>
          <w:pgSz w:w="11906" w:h="16838"/>
          <w:pgMar w:top="1440" w:right="1440" w:bottom="1440" w:left="1440" w:header="708" w:footer="708" w:gutter="0"/>
          <w:cols w:space="708"/>
          <w:docGrid w:linePitch="360"/>
        </w:sectPr>
      </w:pPr>
    </w:p>
    <w:p w14:paraId="03F9EB4E" w14:textId="77777777" w:rsidR="009810F6" w:rsidRPr="009810F6" w:rsidRDefault="009810F6" w:rsidP="009810F6">
      <w:pPr>
        <w:numPr>
          <w:ilvl w:val="0"/>
          <w:numId w:val="23"/>
        </w:numPr>
      </w:pPr>
      <w:r w:rsidRPr="009810F6">
        <w:t>Mutual respect</w:t>
      </w:r>
    </w:p>
    <w:p w14:paraId="25C4C18A" w14:textId="77777777" w:rsidR="009810F6" w:rsidRPr="009810F6" w:rsidRDefault="009810F6" w:rsidP="009810F6">
      <w:pPr>
        <w:numPr>
          <w:ilvl w:val="0"/>
          <w:numId w:val="23"/>
        </w:numPr>
      </w:pPr>
      <w:r w:rsidRPr="009810F6">
        <w:t>Individual liberty</w:t>
      </w:r>
    </w:p>
    <w:p w14:paraId="08419970" w14:textId="77777777" w:rsidR="009810F6" w:rsidRPr="009810F6" w:rsidRDefault="009810F6" w:rsidP="009810F6">
      <w:pPr>
        <w:numPr>
          <w:ilvl w:val="0"/>
          <w:numId w:val="23"/>
        </w:numPr>
      </w:pPr>
      <w:r w:rsidRPr="009810F6">
        <w:t>Democracy</w:t>
      </w:r>
    </w:p>
    <w:p w14:paraId="57A80A0B" w14:textId="77777777" w:rsidR="009810F6" w:rsidRPr="009810F6" w:rsidRDefault="009810F6" w:rsidP="009810F6">
      <w:pPr>
        <w:numPr>
          <w:ilvl w:val="0"/>
          <w:numId w:val="23"/>
        </w:numPr>
      </w:pPr>
      <w:r w:rsidRPr="009810F6">
        <w:t>Rule of law</w:t>
      </w:r>
    </w:p>
    <w:p w14:paraId="64963637" w14:textId="77777777" w:rsidR="009810F6" w:rsidRPr="009810F6" w:rsidRDefault="009810F6" w:rsidP="009810F6">
      <w:pPr>
        <w:numPr>
          <w:ilvl w:val="0"/>
          <w:numId w:val="23"/>
        </w:numPr>
      </w:pPr>
      <w:r w:rsidRPr="009810F6">
        <w:t>Tolerance of different faiths and beliefs</w:t>
      </w:r>
    </w:p>
    <w:p w14:paraId="0721DADD" w14:textId="77777777" w:rsidR="0073461C" w:rsidRDefault="0073461C" w:rsidP="009810F6">
      <w:pPr>
        <w:sectPr w:rsidR="0073461C" w:rsidSect="0073461C">
          <w:type w:val="continuous"/>
          <w:pgSz w:w="11906" w:h="16838"/>
          <w:pgMar w:top="1440" w:right="1440" w:bottom="1440" w:left="1440" w:header="708" w:footer="708" w:gutter="0"/>
          <w:cols w:num="2" w:space="708"/>
          <w:docGrid w:linePitch="360"/>
        </w:sectPr>
      </w:pPr>
    </w:p>
    <w:p w14:paraId="3E2A9E28" w14:textId="0432C6C0" w:rsidR="009810F6" w:rsidRPr="009810F6" w:rsidRDefault="009810F6" w:rsidP="009810F6">
      <w:proofErr w:type="gramStart"/>
      <w:r w:rsidRPr="009810F6">
        <w:lastRenderedPageBreak/>
        <w:t>Particular emphasis</w:t>
      </w:r>
      <w:proofErr w:type="gramEnd"/>
      <w:r w:rsidRPr="009810F6">
        <w:t xml:space="preserve"> is placed on equality, diversity and inclusion through dedicated units which encourage learners to understand and value differences within society and the workplace.</w:t>
      </w:r>
    </w:p>
    <w:p w14:paraId="04024C03" w14:textId="77777777" w:rsidR="009810F6" w:rsidRPr="009810F6" w:rsidRDefault="009810F6" w:rsidP="009810F6">
      <w:pPr>
        <w:rPr>
          <w:b/>
          <w:bCs/>
        </w:rPr>
      </w:pPr>
      <w:r w:rsidRPr="009810F6">
        <w:rPr>
          <w:b/>
          <w:bCs/>
        </w:rPr>
        <w:t>Sustainability</w:t>
      </w:r>
    </w:p>
    <w:p w14:paraId="672ABCA5" w14:textId="77777777" w:rsidR="009810F6" w:rsidRPr="009810F6" w:rsidRDefault="009810F6" w:rsidP="009810F6">
      <w:r w:rsidRPr="009810F6">
        <w:t>Learners are encouraged to consider sustainability within health, social care and childcare environments through:</w:t>
      </w:r>
    </w:p>
    <w:p w14:paraId="324D1335" w14:textId="77777777" w:rsidR="009A7611" w:rsidRDefault="009A7611" w:rsidP="009810F6">
      <w:pPr>
        <w:numPr>
          <w:ilvl w:val="0"/>
          <w:numId w:val="24"/>
        </w:numPr>
        <w:sectPr w:rsidR="009A7611" w:rsidSect="001C4DC7">
          <w:type w:val="continuous"/>
          <w:pgSz w:w="11906" w:h="16838"/>
          <w:pgMar w:top="1440" w:right="1440" w:bottom="1440" w:left="1440" w:header="708" w:footer="708" w:gutter="0"/>
          <w:cols w:space="708"/>
          <w:docGrid w:linePitch="360"/>
        </w:sectPr>
      </w:pPr>
    </w:p>
    <w:p w14:paraId="6D93F090" w14:textId="77777777" w:rsidR="009810F6" w:rsidRPr="009810F6" w:rsidRDefault="009810F6" w:rsidP="009810F6">
      <w:pPr>
        <w:numPr>
          <w:ilvl w:val="0"/>
          <w:numId w:val="24"/>
        </w:numPr>
      </w:pPr>
      <w:r w:rsidRPr="009810F6">
        <w:t>Responsible use of resources</w:t>
      </w:r>
    </w:p>
    <w:p w14:paraId="5F80B05C" w14:textId="77777777" w:rsidR="009810F6" w:rsidRPr="009810F6" w:rsidRDefault="009810F6" w:rsidP="009810F6">
      <w:pPr>
        <w:numPr>
          <w:ilvl w:val="0"/>
          <w:numId w:val="24"/>
        </w:numPr>
      </w:pPr>
      <w:r w:rsidRPr="009810F6">
        <w:t>Environmental awareness</w:t>
      </w:r>
    </w:p>
    <w:p w14:paraId="66FA9090" w14:textId="77777777" w:rsidR="009810F6" w:rsidRPr="009810F6" w:rsidRDefault="009810F6" w:rsidP="009810F6">
      <w:pPr>
        <w:numPr>
          <w:ilvl w:val="0"/>
          <w:numId w:val="24"/>
        </w:numPr>
      </w:pPr>
      <w:r w:rsidRPr="009810F6">
        <w:t>Healthy communities</w:t>
      </w:r>
    </w:p>
    <w:p w14:paraId="3588C7AB" w14:textId="77777777" w:rsidR="009810F6" w:rsidRPr="009810F6" w:rsidRDefault="009810F6" w:rsidP="009810F6">
      <w:pPr>
        <w:numPr>
          <w:ilvl w:val="0"/>
          <w:numId w:val="24"/>
        </w:numPr>
      </w:pPr>
      <w:r w:rsidRPr="009810F6">
        <w:t>Sustainable workplace practices</w:t>
      </w:r>
    </w:p>
    <w:p w14:paraId="5B60BF6A" w14:textId="77777777" w:rsidR="009810F6" w:rsidRPr="009810F6" w:rsidRDefault="009810F6" w:rsidP="009810F6">
      <w:pPr>
        <w:numPr>
          <w:ilvl w:val="0"/>
          <w:numId w:val="24"/>
        </w:numPr>
      </w:pPr>
      <w:r w:rsidRPr="009810F6">
        <w:t>Reducing waste</w:t>
      </w:r>
    </w:p>
    <w:p w14:paraId="51E69937" w14:textId="77777777" w:rsidR="009A7611" w:rsidRDefault="009A7611" w:rsidP="009810F6">
      <w:pPr>
        <w:sectPr w:rsidR="009A7611" w:rsidSect="009A7611">
          <w:type w:val="continuous"/>
          <w:pgSz w:w="11906" w:h="16838"/>
          <w:pgMar w:top="1440" w:right="1440" w:bottom="1440" w:left="1440" w:header="708" w:footer="708" w:gutter="0"/>
          <w:cols w:num="2" w:space="708"/>
          <w:docGrid w:linePitch="360"/>
        </w:sectPr>
      </w:pPr>
    </w:p>
    <w:p w14:paraId="6768341C" w14:textId="45340BB2" w:rsidR="009810F6" w:rsidRPr="009810F6" w:rsidRDefault="009810F6" w:rsidP="009810F6">
      <w:r w:rsidRPr="009810F6">
        <w:t>These themes help learners understand their role as responsible citizens and future employees.</w:t>
      </w:r>
    </w:p>
    <w:p w14:paraId="23A41567" w14:textId="77777777" w:rsidR="009810F6" w:rsidRPr="009810F6" w:rsidRDefault="009810F6" w:rsidP="009810F6">
      <w:pPr>
        <w:rPr>
          <w:b/>
          <w:bCs/>
        </w:rPr>
      </w:pPr>
      <w:r w:rsidRPr="009810F6">
        <w:rPr>
          <w:b/>
          <w:bCs/>
        </w:rPr>
        <w:t>Progression Opportunities</w:t>
      </w:r>
    </w:p>
    <w:p w14:paraId="68D5D43A" w14:textId="77777777" w:rsidR="009810F6" w:rsidRPr="009810F6" w:rsidRDefault="009810F6" w:rsidP="009810F6">
      <w:r w:rsidRPr="009810F6">
        <w:t>Successful learners may progress onto:</w:t>
      </w:r>
    </w:p>
    <w:p w14:paraId="6E3B9DAB" w14:textId="77777777" w:rsidR="009810F6" w:rsidRPr="00605C95" w:rsidRDefault="009810F6" w:rsidP="009810F6">
      <w:pPr>
        <w:rPr>
          <w:u w:val="single"/>
        </w:rPr>
      </w:pPr>
      <w:r w:rsidRPr="00605C95">
        <w:rPr>
          <w:u w:val="single"/>
        </w:rPr>
        <w:t>Barnardo's ETS Yorkshire Level 2 Programmes</w:t>
      </w:r>
    </w:p>
    <w:p w14:paraId="001C98D8" w14:textId="77777777" w:rsidR="009810F6" w:rsidRPr="009810F6" w:rsidRDefault="009810F6" w:rsidP="009810F6">
      <w:pPr>
        <w:numPr>
          <w:ilvl w:val="0"/>
          <w:numId w:val="25"/>
        </w:numPr>
      </w:pPr>
      <w:r w:rsidRPr="009810F6">
        <w:t>NCFE CACHE Level 2 Certificate in Preparing to Work in Adult Social Care</w:t>
      </w:r>
    </w:p>
    <w:p w14:paraId="64204359" w14:textId="77777777" w:rsidR="009810F6" w:rsidRPr="009810F6" w:rsidRDefault="009810F6" w:rsidP="009810F6">
      <w:pPr>
        <w:numPr>
          <w:ilvl w:val="0"/>
          <w:numId w:val="25"/>
        </w:numPr>
      </w:pPr>
      <w:r w:rsidRPr="009810F6">
        <w:t>NCFE CACHE Level 2 Certificate in Health and Social Care</w:t>
      </w:r>
    </w:p>
    <w:p w14:paraId="44C4A5F8" w14:textId="77777777" w:rsidR="009810F6" w:rsidRPr="009810F6" w:rsidRDefault="009810F6" w:rsidP="009810F6">
      <w:pPr>
        <w:numPr>
          <w:ilvl w:val="0"/>
          <w:numId w:val="25"/>
        </w:numPr>
      </w:pPr>
      <w:r w:rsidRPr="009810F6">
        <w:t>NCFE CACHE Level 2 Certificate in Working with Children in Early Years and Primary Settings</w:t>
      </w:r>
    </w:p>
    <w:p w14:paraId="471FEDE4" w14:textId="77777777" w:rsidR="009810F6" w:rsidRPr="00605C95" w:rsidRDefault="009810F6" w:rsidP="009810F6">
      <w:pPr>
        <w:rPr>
          <w:u w:val="single"/>
        </w:rPr>
      </w:pPr>
      <w:r w:rsidRPr="00605C95">
        <w:rPr>
          <w:u w:val="single"/>
        </w:rPr>
        <w:t>Apprenticeships</w:t>
      </w:r>
    </w:p>
    <w:p w14:paraId="2EF612A7" w14:textId="77777777" w:rsidR="009810F6" w:rsidRPr="009810F6" w:rsidRDefault="009810F6" w:rsidP="009810F6">
      <w:pPr>
        <w:numPr>
          <w:ilvl w:val="0"/>
          <w:numId w:val="26"/>
        </w:numPr>
      </w:pPr>
      <w:r w:rsidRPr="009810F6">
        <w:t>Early Years Practitioner</w:t>
      </w:r>
    </w:p>
    <w:p w14:paraId="31366DCE" w14:textId="77777777" w:rsidR="009810F6" w:rsidRPr="009810F6" w:rsidRDefault="009810F6" w:rsidP="009810F6">
      <w:pPr>
        <w:numPr>
          <w:ilvl w:val="0"/>
          <w:numId w:val="26"/>
        </w:numPr>
      </w:pPr>
      <w:r w:rsidRPr="009810F6">
        <w:t>Adult Care Worker</w:t>
      </w:r>
    </w:p>
    <w:p w14:paraId="101F4936" w14:textId="77777777" w:rsidR="009810F6" w:rsidRPr="009810F6" w:rsidRDefault="009810F6" w:rsidP="009810F6">
      <w:pPr>
        <w:numPr>
          <w:ilvl w:val="0"/>
          <w:numId w:val="26"/>
        </w:numPr>
      </w:pPr>
      <w:r w:rsidRPr="009810F6">
        <w:t>Healthcare Support Worker</w:t>
      </w:r>
    </w:p>
    <w:p w14:paraId="1B485A23" w14:textId="77777777" w:rsidR="009810F6" w:rsidRPr="00605C95" w:rsidRDefault="009810F6" w:rsidP="009810F6">
      <w:pPr>
        <w:rPr>
          <w:u w:val="single"/>
        </w:rPr>
      </w:pPr>
      <w:r w:rsidRPr="00605C95">
        <w:rPr>
          <w:u w:val="single"/>
        </w:rPr>
        <w:t>Employment</w:t>
      </w:r>
    </w:p>
    <w:p w14:paraId="17809512" w14:textId="655E457F" w:rsidR="009810F6" w:rsidRPr="009810F6" w:rsidRDefault="009810F6" w:rsidP="009810F6">
      <w:r w:rsidRPr="009810F6">
        <w:t>The qualification does not qualify learners for professional practice but provides an excellent foundation for progression into entry-level roles, volunteering opportunities and further vocational learning.</w:t>
      </w:r>
    </w:p>
    <w:p w14:paraId="3AE3873D" w14:textId="77777777" w:rsidR="009810F6" w:rsidRPr="009810F6" w:rsidRDefault="009810F6" w:rsidP="009810F6">
      <w:pPr>
        <w:rPr>
          <w:b/>
          <w:bCs/>
        </w:rPr>
      </w:pPr>
      <w:r w:rsidRPr="009810F6">
        <w:rPr>
          <w:b/>
          <w:bCs/>
        </w:rPr>
        <w:t>Barnardo's ETS Yorkshire Curriculum Statement</w:t>
      </w:r>
    </w:p>
    <w:p w14:paraId="45C815BD" w14:textId="77777777" w:rsidR="009810F6" w:rsidRPr="009810F6" w:rsidRDefault="009810F6" w:rsidP="009810F6">
      <w:r w:rsidRPr="009810F6">
        <w:t xml:space="preserve">The NCFE CACHE Level 1 Certificate in Introduction to Health, Social Care and Children's and Young People's Settings provides an engaging and accessible starting point for young people interested in caring professions. Through a carefully selected blend of health, social care, childcare and personal development units, learners </w:t>
      </w:r>
      <w:r w:rsidRPr="009810F6">
        <w:lastRenderedPageBreak/>
        <w:t>develop the knowledge, behaviours and confidence needed to make informed career choices, progress onto Level 2 study and move positively towards adulthood, employment and independent living.</w:t>
      </w:r>
    </w:p>
    <w:p w14:paraId="27F6C0B0" w14:textId="77777777" w:rsidR="009810F6" w:rsidRPr="009810F6" w:rsidRDefault="009810F6" w:rsidP="009810F6">
      <w:r w:rsidRPr="009810F6">
        <w:t>This qualification is particularly valuable for learners who are undecided between health, social care and childcare careers, providing a broad foundation before progressing onto a specialist pathway.</w:t>
      </w:r>
    </w:p>
    <w:p w14:paraId="2DC8EC08" w14:textId="77777777" w:rsidR="00B96120" w:rsidRDefault="00B96120"/>
    <w:sectPr w:rsidR="00B96120" w:rsidSect="001C4DC7">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02617"/>
    <w:multiLevelType w:val="multilevel"/>
    <w:tmpl w:val="E704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337C3"/>
    <w:multiLevelType w:val="multilevel"/>
    <w:tmpl w:val="E730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D481D"/>
    <w:multiLevelType w:val="multilevel"/>
    <w:tmpl w:val="7A66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42C26"/>
    <w:multiLevelType w:val="multilevel"/>
    <w:tmpl w:val="AE7C6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C1748"/>
    <w:multiLevelType w:val="multilevel"/>
    <w:tmpl w:val="BDDAF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1C08F4"/>
    <w:multiLevelType w:val="multilevel"/>
    <w:tmpl w:val="44EC6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606153"/>
    <w:multiLevelType w:val="multilevel"/>
    <w:tmpl w:val="FC50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41C1E"/>
    <w:multiLevelType w:val="multilevel"/>
    <w:tmpl w:val="BE6A5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9110E7"/>
    <w:multiLevelType w:val="multilevel"/>
    <w:tmpl w:val="51E8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B06B6"/>
    <w:multiLevelType w:val="multilevel"/>
    <w:tmpl w:val="42C8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860856"/>
    <w:multiLevelType w:val="multilevel"/>
    <w:tmpl w:val="0CF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3F4689"/>
    <w:multiLevelType w:val="multilevel"/>
    <w:tmpl w:val="7668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137AF6"/>
    <w:multiLevelType w:val="multilevel"/>
    <w:tmpl w:val="DF7C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301987"/>
    <w:multiLevelType w:val="multilevel"/>
    <w:tmpl w:val="0776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A16F9"/>
    <w:multiLevelType w:val="multilevel"/>
    <w:tmpl w:val="21EA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1F6917"/>
    <w:multiLevelType w:val="multilevel"/>
    <w:tmpl w:val="CFC4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9C0B6E"/>
    <w:multiLevelType w:val="multilevel"/>
    <w:tmpl w:val="547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A037EF"/>
    <w:multiLevelType w:val="multilevel"/>
    <w:tmpl w:val="F516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841527"/>
    <w:multiLevelType w:val="multilevel"/>
    <w:tmpl w:val="79E2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F7292E"/>
    <w:multiLevelType w:val="multilevel"/>
    <w:tmpl w:val="29AE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A47841"/>
    <w:multiLevelType w:val="multilevel"/>
    <w:tmpl w:val="4AEE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DC0360"/>
    <w:multiLevelType w:val="multilevel"/>
    <w:tmpl w:val="6628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673A62"/>
    <w:multiLevelType w:val="multilevel"/>
    <w:tmpl w:val="E0189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854176"/>
    <w:multiLevelType w:val="multilevel"/>
    <w:tmpl w:val="F7AE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684E15"/>
    <w:multiLevelType w:val="multilevel"/>
    <w:tmpl w:val="6BC0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5D14AE"/>
    <w:multiLevelType w:val="multilevel"/>
    <w:tmpl w:val="0162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CF6208"/>
    <w:multiLevelType w:val="multilevel"/>
    <w:tmpl w:val="2578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974808">
    <w:abstractNumId w:val="3"/>
  </w:num>
  <w:num w:numId="2" w16cid:durableId="675807729">
    <w:abstractNumId w:val="18"/>
  </w:num>
  <w:num w:numId="3" w16cid:durableId="1893686881">
    <w:abstractNumId w:val="7"/>
  </w:num>
  <w:num w:numId="4" w16cid:durableId="1571885624">
    <w:abstractNumId w:val="20"/>
  </w:num>
  <w:num w:numId="5" w16cid:durableId="1521313406">
    <w:abstractNumId w:val="6"/>
  </w:num>
  <w:num w:numId="6" w16cid:durableId="1602104218">
    <w:abstractNumId w:val="9"/>
  </w:num>
  <w:num w:numId="7" w16cid:durableId="1449348769">
    <w:abstractNumId w:val="26"/>
  </w:num>
  <w:num w:numId="8" w16cid:durableId="1284657800">
    <w:abstractNumId w:val="11"/>
  </w:num>
  <w:num w:numId="9" w16cid:durableId="1477453326">
    <w:abstractNumId w:val="21"/>
  </w:num>
  <w:num w:numId="10" w16cid:durableId="448162075">
    <w:abstractNumId w:val="1"/>
  </w:num>
  <w:num w:numId="11" w16cid:durableId="1214922524">
    <w:abstractNumId w:val="25"/>
  </w:num>
  <w:num w:numId="12" w16cid:durableId="463429356">
    <w:abstractNumId w:val="13"/>
  </w:num>
  <w:num w:numId="13" w16cid:durableId="34427543">
    <w:abstractNumId w:val="14"/>
  </w:num>
  <w:num w:numId="14" w16cid:durableId="1635676700">
    <w:abstractNumId w:val="19"/>
  </w:num>
  <w:num w:numId="15" w16cid:durableId="1720471415">
    <w:abstractNumId w:val="23"/>
  </w:num>
  <w:num w:numId="16" w16cid:durableId="917907164">
    <w:abstractNumId w:val="12"/>
  </w:num>
  <w:num w:numId="17" w16cid:durableId="1549879489">
    <w:abstractNumId w:val="22"/>
  </w:num>
  <w:num w:numId="18" w16cid:durableId="754059251">
    <w:abstractNumId w:val="16"/>
  </w:num>
  <w:num w:numId="19" w16cid:durableId="218908240">
    <w:abstractNumId w:val="5"/>
  </w:num>
  <w:num w:numId="20" w16cid:durableId="1427918443">
    <w:abstractNumId w:val="8"/>
  </w:num>
  <w:num w:numId="21" w16cid:durableId="1417744403">
    <w:abstractNumId w:val="2"/>
  </w:num>
  <w:num w:numId="22" w16cid:durableId="1386030296">
    <w:abstractNumId w:val="17"/>
  </w:num>
  <w:num w:numId="23" w16cid:durableId="857355984">
    <w:abstractNumId w:val="10"/>
  </w:num>
  <w:num w:numId="24" w16cid:durableId="1532722700">
    <w:abstractNumId w:val="0"/>
  </w:num>
  <w:num w:numId="25" w16cid:durableId="1173838966">
    <w:abstractNumId w:val="24"/>
  </w:num>
  <w:num w:numId="26" w16cid:durableId="409038961">
    <w:abstractNumId w:val="15"/>
  </w:num>
  <w:num w:numId="27" w16cid:durableId="17461036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EB2"/>
    <w:rsid w:val="00135EB2"/>
    <w:rsid w:val="001C4DC7"/>
    <w:rsid w:val="001D582F"/>
    <w:rsid w:val="004C2C18"/>
    <w:rsid w:val="00605C95"/>
    <w:rsid w:val="00623148"/>
    <w:rsid w:val="0073461C"/>
    <w:rsid w:val="009810F6"/>
    <w:rsid w:val="009A7611"/>
    <w:rsid w:val="00B96120"/>
    <w:rsid w:val="00DA2A8D"/>
    <w:rsid w:val="00EA2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2F0A"/>
  <w15:chartTrackingRefBased/>
  <w15:docId w15:val="{25DC5561-A116-467E-8BAC-B9BC7E2B5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E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5E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E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E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E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E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E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E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E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E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5E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E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E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E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E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E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E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EB2"/>
    <w:rPr>
      <w:rFonts w:eastAsiaTheme="majorEastAsia" w:cstheme="majorBidi"/>
      <w:color w:val="272727" w:themeColor="text1" w:themeTint="D8"/>
    </w:rPr>
  </w:style>
  <w:style w:type="paragraph" w:styleId="Title">
    <w:name w:val="Title"/>
    <w:basedOn w:val="Normal"/>
    <w:next w:val="Normal"/>
    <w:link w:val="TitleChar"/>
    <w:uiPriority w:val="10"/>
    <w:qFormat/>
    <w:rsid w:val="00135E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E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E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E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EB2"/>
    <w:pPr>
      <w:spacing w:before="160"/>
      <w:jc w:val="center"/>
    </w:pPr>
    <w:rPr>
      <w:i/>
      <w:iCs/>
      <w:color w:val="404040" w:themeColor="text1" w:themeTint="BF"/>
    </w:rPr>
  </w:style>
  <w:style w:type="character" w:customStyle="1" w:styleId="QuoteChar">
    <w:name w:val="Quote Char"/>
    <w:basedOn w:val="DefaultParagraphFont"/>
    <w:link w:val="Quote"/>
    <w:uiPriority w:val="29"/>
    <w:rsid w:val="00135EB2"/>
    <w:rPr>
      <w:i/>
      <w:iCs/>
      <w:color w:val="404040" w:themeColor="text1" w:themeTint="BF"/>
    </w:rPr>
  </w:style>
  <w:style w:type="paragraph" w:styleId="ListParagraph">
    <w:name w:val="List Paragraph"/>
    <w:basedOn w:val="Normal"/>
    <w:uiPriority w:val="34"/>
    <w:qFormat/>
    <w:rsid w:val="00135EB2"/>
    <w:pPr>
      <w:ind w:left="720"/>
      <w:contextualSpacing/>
    </w:pPr>
  </w:style>
  <w:style w:type="character" w:styleId="IntenseEmphasis">
    <w:name w:val="Intense Emphasis"/>
    <w:basedOn w:val="DefaultParagraphFont"/>
    <w:uiPriority w:val="21"/>
    <w:qFormat/>
    <w:rsid w:val="00135EB2"/>
    <w:rPr>
      <w:i/>
      <w:iCs/>
      <w:color w:val="0F4761" w:themeColor="accent1" w:themeShade="BF"/>
    </w:rPr>
  </w:style>
  <w:style w:type="paragraph" w:styleId="IntenseQuote">
    <w:name w:val="Intense Quote"/>
    <w:basedOn w:val="Normal"/>
    <w:next w:val="Normal"/>
    <w:link w:val="IntenseQuoteChar"/>
    <w:uiPriority w:val="30"/>
    <w:qFormat/>
    <w:rsid w:val="00135E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EB2"/>
    <w:rPr>
      <w:i/>
      <w:iCs/>
      <w:color w:val="0F4761" w:themeColor="accent1" w:themeShade="BF"/>
    </w:rPr>
  </w:style>
  <w:style w:type="character" w:styleId="IntenseReference">
    <w:name w:val="Intense Reference"/>
    <w:basedOn w:val="DefaultParagraphFont"/>
    <w:uiPriority w:val="32"/>
    <w:qFormat/>
    <w:rsid w:val="00135EB2"/>
    <w:rPr>
      <w:b/>
      <w:bCs/>
      <w:smallCaps/>
      <w:color w:val="0F4761" w:themeColor="accent1" w:themeShade="BF"/>
      <w:spacing w:val="5"/>
    </w:rPr>
  </w:style>
  <w:style w:type="table" w:styleId="TableGrid">
    <w:name w:val="Table Grid"/>
    <w:basedOn w:val="TableNormal"/>
    <w:uiPriority w:val="39"/>
    <w:rsid w:val="001D5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1143</Words>
  <Characters>6518</Characters>
  <Application>Microsoft Office Word</Application>
  <DocSecurity>0</DocSecurity>
  <Lines>54</Lines>
  <Paragraphs>15</Paragraphs>
  <ScaleCrop>false</ScaleCrop>
  <Company>Barnardos</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Paddock</dc:creator>
  <cp:keywords/>
  <dc:description/>
  <cp:lastModifiedBy>Helen Paddock</cp:lastModifiedBy>
  <cp:revision>9</cp:revision>
  <dcterms:created xsi:type="dcterms:W3CDTF">2026-06-08T13:57:00Z</dcterms:created>
  <dcterms:modified xsi:type="dcterms:W3CDTF">2026-06-08T14:05:00Z</dcterms:modified>
</cp:coreProperties>
</file>